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3B" w:rsidRPr="00780F3B" w:rsidRDefault="00780F3B" w:rsidP="00780F3B">
      <w:pPr>
        <w:jc w:val="center"/>
        <w:rPr>
          <w:b/>
        </w:rPr>
      </w:pPr>
      <w:r w:rsidRPr="00780F3B">
        <w:rPr>
          <w:b/>
        </w:rPr>
        <w:t>ISDN-PRI VFO Fields</w:t>
      </w:r>
    </w:p>
    <w:p w:rsidR="00780F3B" w:rsidRDefault="00780F3B"/>
    <w:p w:rsidR="00780F3B" w:rsidRDefault="00780F3B">
      <w:r>
        <w:t>Below are the fields specific to ISDN-PRI.  All other fields on the LSR will require the same information as any other LSR.</w:t>
      </w:r>
    </w:p>
    <w:p w:rsidR="00780F3B" w:rsidRDefault="00780F3B"/>
    <w:tbl>
      <w:tblPr>
        <w:tblW w:w="6781" w:type="dxa"/>
        <w:tblInd w:w="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4"/>
        <w:gridCol w:w="2259"/>
        <w:gridCol w:w="2258"/>
      </w:tblGrid>
      <w:tr w:rsidR="00200669" w:rsidTr="00780F3B">
        <w:trPr>
          <w:trHeight w:val="180"/>
        </w:trPr>
        <w:tc>
          <w:tcPr>
            <w:tcW w:w="1669" w:type="pct"/>
            <w:shd w:val="clear" w:color="auto" w:fill="auto"/>
          </w:tcPr>
          <w:p w:rsidR="00200669" w:rsidRDefault="00200669" w:rsidP="004F566C">
            <w:pPr>
              <w:pStyle w:val="TableHeaderText"/>
            </w:pPr>
            <w:r>
              <w:t>Field</w:t>
            </w:r>
          </w:p>
        </w:tc>
        <w:tc>
          <w:tcPr>
            <w:tcW w:w="1666" w:type="pct"/>
            <w:shd w:val="clear" w:color="auto" w:fill="auto"/>
          </w:tcPr>
          <w:p w:rsidR="00200669" w:rsidRDefault="00200669" w:rsidP="004F566C">
            <w:pPr>
              <w:pStyle w:val="TableHeaderText"/>
            </w:pPr>
            <w:r>
              <w:t>Detail</w:t>
            </w:r>
          </w:p>
        </w:tc>
        <w:tc>
          <w:tcPr>
            <w:tcW w:w="1666" w:type="pct"/>
            <w:shd w:val="clear" w:color="auto" w:fill="auto"/>
          </w:tcPr>
          <w:p w:rsidR="00200669" w:rsidRDefault="00200669" w:rsidP="004F566C">
            <w:pPr>
              <w:pStyle w:val="TableHeaderText"/>
            </w:pPr>
            <w:r>
              <w:t>Valid Entry</w:t>
            </w:r>
          </w:p>
        </w:tc>
      </w:tr>
      <w:tr w:rsidR="00200669" w:rsidTr="00780F3B">
        <w:trPr>
          <w:trHeight w:val="180"/>
        </w:trPr>
        <w:tc>
          <w:tcPr>
            <w:tcW w:w="1669" w:type="pct"/>
            <w:shd w:val="clear" w:color="auto" w:fill="auto"/>
          </w:tcPr>
          <w:p w:rsidR="00200669" w:rsidRDefault="00200669" w:rsidP="004F566C">
            <w:pPr>
              <w:pStyle w:val="TableText"/>
              <w:jc w:val="center"/>
            </w:pPr>
            <w:r>
              <w:t>REQTYP</w:t>
            </w:r>
          </w:p>
        </w:tc>
        <w:tc>
          <w:tcPr>
            <w:tcW w:w="1666" w:type="pct"/>
            <w:shd w:val="clear" w:color="auto" w:fill="auto"/>
          </w:tcPr>
          <w:p w:rsidR="00200669" w:rsidRDefault="00200669" w:rsidP="004F566C">
            <w:pPr>
              <w:pStyle w:val="TableText"/>
              <w:jc w:val="center"/>
            </w:pPr>
            <w:r>
              <w:t>Request Type</w:t>
            </w:r>
          </w:p>
        </w:tc>
        <w:tc>
          <w:tcPr>
            <w:tcW w:w="1666" w:type="pct"/>
            <w:shd w:val="clear" w:color="auto" w:fill="auto"/>
          </w:tcPr>
          <w:p w:rsidR="00200669" w:rsidRDefault="00200669" w:rsidP="004F566C">
            <w:pPr>
              <w:pStyle w:val="TableText"/>
              <w:jc w:val="center"/>
            </w:pPr>
            <w:r>
              <w:t>QB</w:t>
            </w:r>
          </w:p>
        </w:tc>
      </w:tr>
      <w:tr w:rsidR="00200669" w:rsidTr="00780F3B">
        <w:trPr>
          <w:trHeight w:val="180"/>
        </w:trPr>
        <w:tc>
          <w:tcPr>
            <w:tcW w:w="1669" w:type="pct"/>
            <w:shd w:val="clear" w:color="auto" w:fill="auto"/>
          </w:tcPr>
          <w:p w:rsidR="00200669" w:rsidRDefault="00200669" w:rsidP="004F566C">
            <w:pPr>
              <w:pStyle w:val="TableText"/>
              <w:jc w:val="center"/>
            </w:pPr>
            <w:r>
              <w:t>TOS</w:t>
            </w:r>
          </w:p>
        </w:tc>
        <w:tc>
          <w:tcPr>
            <w:tcW w:w="1666" w:type="pct"/>
            <w:shd w:val="clear" w:color="auto" w:fill="auto"/>
          </w:tcPr>
          <w:p w:rsidR="00200669" w:rsidRDefault="00200669" w:rsidP="004F566C">
            <w:pPr>
              <w:pStyle w:val="TableText"/>
              <w:jc w:val="center"/>
            </w:pPr>
            <w:r>
              <w:t>Type of Service</w:t>
            </w:r>
          </w:p>
        </w:tc>
        <w:tc>
          <w:tcPr>
            <w:tcW w:w="1666" w:type="pct"/>
            <w:shd w:val="clear" w:color="auto" w:fill="auto"/>
          </w:tcPr>
          <w:p w:rsidR="00200669" w:rsidRDefault="00200669" w:rsidP="004F566C">
            <w:pPr>
              <w:pStyle w:val="TableText"/>
              <w:jc w:val="center"/>
            </w:pPr>
            <w:r>
              <w:t>1KF-</w:t>
            </w:r>
          </w:p>
          <w:p w:rsidR="00200669" w:rsidRDefault="00200669" w:rsidP="004F566C">
            <w:pPr>
              <w:pStyle w:val="TableText"/>
              <w:jc w:val="center"/>
            </w:pPr>
            <w:r>
              <w:t xml:space="preserve"> 2 (RES) is </w:t>
            </w:r>
            <w:r w:rsidRPr="00D87038">
              <w:rPr>
                <w:b/>
              </w:rPr>
              <w:t>not</w:t>
            </w:r>
            <w:r>
              <w:t xml:space="preserve"> offered.</w:t>
            </w:r>
          </w:p>
        </w:tc>
      </w:tr>
      <w:tr w:rsidR="00200669" w:rsidTr="00780F3B">
        <w:trPr>
          <w:trHeight w:val="180"/>
        </w:trPr>
        <w:tc>
          <w:tcPr>
            <w:tcW w:w="1669" w:type="pct"/>
            <w:shd w:val="clear" w:color="auto" w:fill="auto"/>
          </w:tcPr>
          <w:p w:rsidR="00200669" w:rsidRDefault="00200669" w:rsidP="004F566C">
            <w:pPr>
              <w:pStyle w:val="TableText"/>
              <w:jc w:val="center"/>
            </w:pPr>
            <w:r>
              <w:t>NC/NCI/SECNCI</w:t>
            </w:r>
          </w:p>
        </w:tc>
        <w:tc>
          <w:tcPr>
            <w:tcW w:w="1666" w:type="pct"/>
            <w:shd w:val="clear" w:color="auto" w:fill="auto"/>
          </w:tcPr>
          <w:p w:rsidR="00200669" w:rsidRDefault="00200669" w:rsidP="004F566C">
            <w:pPr>
              <w:pStyle w:val="TableText"/>
              <w:jc w:val="center"/>
            </w:pPr>
            <w:r>
              <w:t>Service Type</w:t>
            </w:r>
          </w:p>
        </w:tc>
        <w:tc>
          <w:tcPr>
            <w:tcW w:w="1666" w:type="pct"/>
            <w:shd w:val="clear" w:color="auto" w:fill="auto"/>
          </w:tcPr>
          <w:p w:rsidR="00200669" w:rsidRDefault="00200669" w:rsidP="004F566C">
            <w:pPr>
              <w:pStyle w:val="TableText"/>
            </w:pPr>
            <w:r>
              <w:rPr>
                <w:b/>
              </w:rPr>
              <w:t>Not required</w:t>
            </w:r>
          </w:p>
        </w:tc>
      </w:tr>
      <w:tr w:rsidR="00200669" w:rsidTr="00780F3B">
        <w:trPr>
          <w:trHeight w:val="180"/>
        </w:trPr>
        <w:tc>
          <w:tcPr>
            <w:tcW w:w="1669" w:type="pct"/>
            <w:shd w:val="clear" w:color="auto" w:fill="auto"/>
          </w:tcPr>
          <w:p w:rsidR="00200669" w:rsidRDefault="00200669" w:rsidP="004F566C">
            <w:pPr>
              <w:pStyle w:val="TableText"/>
              <w:jc w:val="center"/>
            </w:pPr>
            <w:r>
              <w:t>REMARKS</w:t>
            </w:r>
          </w:p>
        </w:tc>
        <w:tc>
          <w:tcPr>
            <w:tcW w:w="1666" w:type="pct"/>
            <w:shd w:val="clear" w:color="auto" w:fill="auto"/>
          </w:tcPr>
          <w:p w:rsidR="00200669" w:rsidRDefault="00200669" w:rsidP="00200669">
            <w:pPr>
              <w:pStyle w:val="TableText"/>
              <w:jc w:val="center"/>
            </w:pPr>
            <w:r>
              <w:t xml:space="preserve">Additional information </w:t>
            </w:r>
          </w:p>
        </w:tc>
        <w:tc>
          <w:tcPr>
            <w:tcW w:w="1666" w:type="pct"/>
            <w:shd w:val="clear" w:color="auto" w:fill="auto"/>
          </w:tcPr>
          <w:p w:rsidR="00200669" w:rsidRDefault="00200669" w:rsidP="004F566C">
            <w:pPr>
              <w:pStyle w:val="TableText"/>
              <w:jc w:val="center"/>
            </w:pPr>
            <w:r>
              <w:t>Any</w:t>
            </w:r>
            <w:r w:rsidR="00994E69">
              <w:t>thing without its own field below.</w:t>
            </w:r>
          </w:p>
        </w:tc>
      </w:tr>
      <w:tr w:rsidR="00993A7D" w:rsidTr="00780F3B">
        <w:trPr>
          <w:trHeight w:val="180"/>
        </w:trPr>
        <w:tc>
          <w:tcPr>
            <w:tcW w:w="1669" w:type="pct"/>
            <w:shd w:val="clear" w:color="auto" w:fill="auto"/>
          </w:tcPr>
          <w:p w:rsidR="00993A7D" w:rsidRDefault="00993A7D" w:rsidP="004F566C">
            <w:pPr>
              <w:pStyle w:val="TableText"/>
              <w:jc w:val="center"/>
            </w:pPr>
            <w:r>
              <w:t>P</w:t>
            </w:r>
          </w:p>
        </w:tc>
        <w:tc>
          <w:tcPr>
            <w:tcW w:w="1666" w:type="pct"/>
            <w:shd w:val="clear" w:color="auto" w:fill="auto"/>
          </w:tcPr>
          <w:p w:rsidR="00993A7D" w:rsidRDefault="00993A7D" w:rsidP="00200669">
            <w:pPr>
              <w:pStyle w:val="TableText"/>
              <w:jc w:val="center"/>
            </w:pPr>
            <w:r>
              <w:t>Service Platform</w:t>
            </w:r>
          </w:p>
        </w:tc>
        <w:tc>
          <w:tcPr>
            <w:tcW w:w="1666" w:type="pct"/>
            <w:shd w:val="clear" w:color="auto" w:fill="auto"/>
          </w:tcPr>
          <w:p w:rsidR="00993A7D" w:rsidRDefault="00993A7D" w:rsidP="004F566C">
            <w:pPr>
              <w:pStyle w:val="TableText"/>
              <w:jc w:val="center"/>
            </w:pPr>
            <w:r>
              <w:t>A - Resale</w:t>
            </w:r>
          </w:p>
        </w:tc>
      </w:tr>
    </w:tbl>
    <w:p w:rsidR="009870CD" w:rsidRDefault="009870CD"/>
    <w:p w:rsidR="00200669" w:rsidRPr="00AA1A3A" w:rsidRDefault="00200669" w:rsidP="00200669">
      <w:pPr>
        <w:pStyle w:val="BlockText"/>
        <w:ind w:left="1440" w:hanging="1440"/>
        <w:rPr>
          <w:b/>
          <w:sz w:val="23"/>
          <w:szCs w:val="23"/>
        </w:rPr>
      </w:pPr>
      <w:r w:rsidRPr="00AA1A3A">
        <w:rPr>
          <w:b/>
          <w:sz w:val="23"/>
          <w:szCs w:val="23"/>
        </w:rPr>
        <w:t>IS_ADMIN Section</w:t>
      </w:r>
    </w:p>
    <w:p w:rsidR="00200669" w:rsidRDefault="00200669" w:rsidP="00200669">
      <w:pPr>
        <w:pStyle w:val="BlockText"/>
        <w:ind w:left="1440" w:hanging="1440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5943600" cy="485775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6029" w:type="dxa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398"/>
        <w:gridCol w:w="2831"/>
        <w:gridCol w:w="1800"/>
      </w:tblGrid>
      <w:tr w:rsidR="00200669" w:rsidTr="00200669">
        <w:trPr>
          <w:trHeight w:val="180"/>
        </w:trPr>
        <w:tc>
          <w:tcPr>
            <w:tcW w:w="1159" w:type="pct"/>
            <w:shd w:val="clear" w:color="auto" w:fill="auto"/>
          </w:tcPr>
          <w:p w:rsidR="00200669" w:rsidRDefault="00200669" w:rsidP="004F566C">
            <w:pPr>
              <w:pStyle w:val="TableHeaderText"/>
            </w:pPr>
            <w:r>
              <w:t>Field</w:t>
            </w:r>
          </w:p>
        </w:tc>
        <w:tc>
          <w:tcPr>
            <w:tcW w:w="2348" w:type="pct"/>
            <w:shd w:val="clear" w:color="auto" w:fill="auto"/>
          </w:tcPr>
          <w:p w:rsidR="00200669" w:rsidRDefault="00200669" w:rsidP="004F566C">
            <w:pPr>
              <w:pStyle w:val="TableHeaderText"/>
            </w:pPr>
            <w:r>
              <w:t>Detail</w:t>
            </w:r>
          </w:p>
        </w:tc>
        <w:tc>
          <w:tcPr>
            <w:tcW w:w="1493" w:type="pct"/>
            <w:shd w:val="clear" w:color="auto" w:fill="auto"/>
          </w:tcPr>
          <w:p w:rsidR="00200669" w:rsidRDefault="00200669" w:rsidP="004F566C">
            <w:pPr>
              <w:pStyle w:val="TableHeaderText"/>
            </w:pPr>
            <w:r>
              <w:t>Valid Entry</w:t>
            </w:r>
          </w:p>
        </w:tc>
      </w:tr>
      <w:tr w:rsidR="00200669" w:rsidTr="00200669">
        <w:trPr>
          <w:trHeight w:val="180"/>
        </w:trPr>
        <w:tc>
          <w:tcPr>
            <w:tcW w:w="1159" w:type="pct"/>
            <w:shd w:val="clear" w:color="auto" w:fill="auto"/>
          </w:tcPr>
          <w:p w:rsidR="00200669" w:rsidRDefault="00200669" w:rsidP="004F566C">
            <w:pPr>
              <w:pStyle w:val="TableText"/>
              <w:jc w:val="center"/>
            </w:pPr>
            <w:r>
              <w:t>IQTY</w:t>
            </w:r>
          </w:p>
        </w:tc>
        <w:tc>
          <w:tcPr>
            <w:tcW w:w="2348" w:type="pct"/>
            <w:shd w:val="clear" w:color="auto" w:fill="auto"/>
          </w:tcPr>
          <w:p w:rsidR="00200669" w:rsidRDefault="00200669" w:rsidP="004F566C">
            <w:pPr>
              <w:pStyle w:val="TableText"/>
              <w:jc w:val="center"/>
            </w:pPr>
            <w:r>
              <w:t>ISDN Quan</w:t>
            </w:r>
            <w:r w:rsidR="00914D9A">
              <w:t>t</w:t>
            </w:r>
            <w:r>
              <w:t>ity – the number of ISDN-PRI’s desired</w:t>
            </w:r>
          </w:p>
        </w:tc>
        <w:tc>
          <w:tcPr>
            <w:tcW w:w="1493" w:type="pct"/>
            <w:shd w:val="clear" w:color="auto" w:fill="auto"/>
          </w:tcPr>
          <w:p w:rsidR="00200669" w:rsidRDefault="00200669" w:rsidP="004F566C">
            <w:pPr>
              <w:pStyle w:val="TableText"/>
              <w:jc w:val="center"/>
            </w:pPr>
            <w:r>
              <w:t xml:space="preserve">01, 02, etc. </w:t>
            </w:r>
          </w:p>
        </w:tc>
      </w:tr>
    </w:tbl>
    <w:p w:rsidR="00200669" w:rsidRDefault="00200669" w:rsidP="00200669">
      <w:pPr>
        <w:pStyle w:val="BlockText"/>
        <w:ind w:left="1440" w:hanging="1440"/>
        <w:rPr>
          <w:noProof/>
          <w:sz w:val="23"/>
          <w:szCs w:val="23"/>
        </w:rPr>
      </w:pPr>
    </w:p>
    <w:p w:rsidR="00200669" w:rsidRPr="00AA1A3A" w:rsidRDefault="00200669" w:rsidP="00200669">
      <w:pPr>
        <w:pStyle w:val="BlockText"/>
        <w:ind w:left="1440" w:hanging="1440"/>
        <w:rPr>
          <w:b/>
          <w:noProof/>
          <w:sz w:val="23"/>
          <w:szCs w:val="23"/>
        </w:rPr>
      </w:pPr>
      <w:r w:rsidRPr="00AA1A3A">
        <w:rPr>
          <w:b/>
          <w:noProof/>
          <w:sz w:val="23"/>
          <w:szCs w:val="23"/>
        </w:rPr>
        <w:t>IS_SVC_DET Section</w:t>
      </w:r>
    </w:p>
    <w:p w:rsidR="00200669" w:rsidRDefault="00200669" w:rsidP="00200669">
      <w:pPr>
        <w:pStyle w:val="BlockText"/>
        <w:ind w:left="1440" w:hanging="1440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5943600" cy="1076325"/>
            <wp:effectExtent l="19050" t="0" r="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015" w:type="dxa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398"/>
        <w:gridCol w:w="2833"/>
        <w:gridCol w:w="1892"/>
        <w:gridCol w:w="1892"/>
      </w:tblGrid>
      <w:tr w:rsidR="004F566C" w:rsidTr="004F566C">
        <w:trPr>
          <w:trHeight w:val="180"/>
        </w:trPr>
        <w:tc>
          <w:tcPr>
            <w:tcW w:w="873" w:type="pct"/>
            <w:shd w:val="clear" w:color="auto" w:fill="auto"/>
          </w:tcPr>
          <w:p w:rsidR="004F566C" w:rsidRDefault="004F566C" w:rsidP="004F566C">
            <w:pPr>
              <w:pStyle w:val="TableHeaderText"/>
            </w:pPr>
            <w:r>
              <w:t>Field</w:t>
            </w:r>
          </w:p>
        </w:tc>
        <w:tc>
          <w:tcPr>
            <w:tcW w:w="1767" w:type="pct"/>
            <w:shd w:val="clear" w:color="auto" w:fill="auto"/>
          </w:tcPr>
          <w:p w:rsidR="004F566C" w:rsidRDefault="004F566C" w:rsidP="004F566C">
            <w:pPr>
              <w:pStyle w:val="TableHeaderText"/>
            </w:pPr>
            <w:r>
              <w:t>Detail</w:t>
            </w:r>
          </w:p>
        </w:tc>
        <w:tc>
          <w:tcPr>
            <w:tcW w:w="1180" w:type="pct"/>
            <w:shd w:val="clear" w:color="auto" w:fill="auto"/>
          </w:tcPr>
          <w:p w:rsidR="004F566C" w:rsidRDefault="004F566C" w:rsidP="004F566C">
            <w:pPr>
              <w:pStyle w:val="TableHeaderText"/>
            </w:pPr>
            <w:r>
              <w:t>Valid Entry</w:t>
            </w:r>
          </w:p>
        </w:tc>
        <w:tc>
          <w:tcPr>
            <w:tcW w:w="1180" w:type="pct"/>
          </w:tcPr>
          <w:p w:rsidR="004F566C" w:rsidRDefault="004F566C" w:rsidP="004F566C">
            <w:pPr>
              <w:pStyle w:val="TableHeaderText"/>
            </w:pPr>
          </w:p>
        </w:tc>
      </w:tr>
      <w:tr w:rsidR="004F566C" w:rsidTr="004F566C">
        <w:trPr>
          <w:trHeight w:val="180"/>
        </w:trPr>
        <w:tc>
          <w:tcPr>
            <w:tcW w:w="873" w:type="pct"/>
            <w:shd w:val="clear" w:color="auto" w:fill="auto"/>
          </w:tcPr>
          <w:p w:rsidR="004F566C" w:rsidRDefault="004F566C" w:rsidP="004F566C">
            <w:pPr>
              <w:pStyle w:val="TableText"/>
              <w:jc w:val="center"/>
            </w:pPr>
            <w:r>
              <w:t>NOTYP</w:t>
            </w:r>
          </w:p>
        </w:tc>
        <w:tc>
          <w:tcPr>
            <w:tcW w:w="1767" w:type="pct"/>
            <w:shd w:val="clear" w:color="auto" w:fill="auto"/>
          </w:tcPr>
          <w:p w:rsidR="004F566C" w:rsidRDefault="004F566C" w:rsidP="004F566C">
            <w:pPr>
              <w:pStyle w:val="TableText"/>
              <w:jc w:val="center"/>
            </w:pPr>
            <w:r>
              <w:t>Number Type</w:t>
            </w:r>
          </w:p>
        </w:tc>
        <w:tc>
          <w:tcPr>
            <w:tcW w:w="1180" w:type="pct"/>
            <w:shd w:val="clear" w:color="auto" w:fill="auto"/>
          </w:tcPr>
          <w:p w:rsidR="004F566C" w:rsidRDefault="004F566C" w:rsidP="004F566C">
            <w:pPr>
              <w:pStyle w:val="TableText"/>
              <w:jc w:val="center"/>
            </w:pPr>
            <w:r>
              <w:t>A = ISDN-PRI</w:t>
            </w:r>
          </w:p>
        </w:tc>
        <w:tc>
          <w:tcPr>
            <w:tcW w:w="1180" w:type="pct"/>
          </w:tcPr>
          <w:p w:rsidR="004F566C" w:rsidRDefault="004F566C" w:rsidP="004F566C">
            <w:pPr>
              <w:pStyle w:val="TableText"/>
              <w:jc w:val="center"/>
            </w:pPr>
          </w:p>
        </w:tc>
      </w:tr>
      <w:tr w:rsidR="004F566C" w:rsidTr="004F566C">
        <w:trPr>
          <w:trHeight w:val="180"/>
        </w:trPr>
        <w:tc>
          <w:tcPr>
            <w:tcW w:w="873" w:type="pct"/>
            <w:shd w:val="clear" w:color="auto" w:fill="auto"/>
          </w:tcPr>
          <w:p w:rsidR="004F566C" w:rsidRDefault="004F566C" w:rsidP="004F566C">
            <w:pPr>
              <w:pStyle w:val="TableText"/>
              <w:jc w:val="center"/>
            </w:pPr>
            <w:r>
              <w:t>TNS</w:t>
            </w:r>
          </w:p>
        </w:tc>
        <w:tc>
          <w:tcPr>
            <w:tcW w:w="1767" w:type="pct"/>
            <w:shd w:val="clear" w:color="auto" w:fill="auto"/>
          </w:tcPr>
          <w:p w:rsidR="004F566C" w:rsidRDefault="004F566C" w:rsidP="004F566C">
            <w:pPr>
              <w:pStyle w:val="TableText"/>
              <w:jc w:val="center"/>
            </w:pPr>
            <w:r>
              <w:t>Telephone Numbers – Existing DID/BTN to point to the PRI</w:t>
            </w:r>
          </w:p>
          <w:p w:rsidR="004F566C" w:rsidRDefault="004F566C" w:rsidP="004F566C">
            <w:pPr>
              <w:pStyle w:val="TableText"/>
              <w:jc w:val="center"/>
            </w:pPr>
            <w:r>
              <w:t>-New DID/BTN requested</w:t>
            </w:r>
          </w:p>
        </w:tc>
        <w:tc>
          <w:tcPr>
            <w:tcW w:w="1180" w:type="pct"/>
            <w:shd w:val="clear" w:color="auto" w:fill="auto"/>
          </w:tcPr>
          <w:p w:rsidR="004F566C" w:rsidRDefault="004F566C" w:rsidP="004F566C">
            <w:pPr>
              <w:pStyle w:val="TableText"/>
              <w:jc w:val="center"/>
            </w:pPr>
            <w:r>
              <w:t>10 digit TN, ex: 9195552222</w:t>
            </w:r>
          </w:p>
          <w:p w:rsidR="004F566C" w:rsidRDefault="004F566C" w:rsidP="004F566C">
            <w:pPr>
              <w:pStyle w:val="TableText"/>
              <w:jc w:val="center"/>
            </w:pPr>
          </w:p>
          <w:p w:rsidR="004F566C" w:rsidRDefault="004F566C" w:rsidP="004F566C">
            <w:pPr>
              <w:pStyle w:val="TableText"/>
              <w:jc w:val="center"/>
            </w:pPr>
            <w:r>
              <w:t>N – for New TN</w:t>
            </w:r>
          </w:p>
        </w:tc>
        <w:tc>
          <w:tcPr>
            <w:tcW w:w="1180" w:type="pct"/>
          </w:tcPr>
          <w:p w:rsidR="004F566C" w:rsidRDefault="004F566C" w:rsidP="004F566C">
            <w:pPr>
              <w:pStyle w:val="TableText"/>
              <w:jc w:val="center"/>
            </w:pPr>
            <w:r>
              <w:t>Desired pilot</w:t>
            </w:r>
          </w:p>
        </w:tc>
      </w:tr>
      <w:tr w:rsidR="004F566C" w:rsidTr="004F566C">
        <w:trPr>
          <w:trHeight w:val="180"/>
        </w:trPr>
        <w:tc>
          <w:tcPr>
            <w:tcW w:w="873" w:type="pct"/>
            <w:shd w:val="clear" w:color="auto" w:fill="auto"/>
          </w:tcPr>
          <w:p w:rsidR="004F566C" w:rsidRDefault="004F566C" w:rsidP="004F566C">
            <w:pPr>
              <w:pStyle w:val="TableText"/>
              <w:jc w:val="center"/>
            </w:pPr>
            <w:r>
              <w:t>CFA</w:t>
            </w:r>
          </w:p>
        </w:tc>
        <w:tc>
          <w:tcPr>
            <w:tcW w:w="1767" w:type="pct"/>
            <w:shd w:val="clear" w:color="auto" w:fill="auto"/>
          </w:tcPr>
          <w:p w:rsidR="004F566C" w:rsidRDefault="004F566C" w:rsidP="004F566C">
            <w:pPr>
              <w:pStyle w:val="TableText"/>
              <w:jc w:val="center"/>
            </w:pPr>
            <w:r>
              <w:t>Circuit Facility Assignment</w:t>
            </w:r>
          </w:p>
        </w:tc>
        <w:tc>
          <w:tcPr>
            <w:tcW w:w="1180" w:type="pct"/>
            <w:shd w:val="clear" w:color="auto" w:fill="auto"/>
          </w:tcPr>
          <w:p w:rsidR="004F566C" w:rsidRDefault="004F566C" w:rsidP="004F566C">
            <w:pPr>
              <w:pStyle w:val="TableText"/>
              <w:jc w:val="center"/>
            </w:pPr>
            <w:r>
              <w:t>If provided, this must be a valid CFA. This is not required for a Resale ISDN-PRI.</w:t>
            </w:r>
          </w:p>
        </w:tc>
        <w:tc>
          <w:tcPr>
            <w:tcW w:w="1180" w:type="pct"/>
          </w:tcPr>
          <w:p w:rsidR="004F566C" w:rsidRDefault="004F566C" w:rsidP="004F566C">
            <w:pPr>
              <w:pStyle w:val="TableText"/>
              <w:jc w:val="center"/>
            </w:pPr>
          </w:p>
        </w:tc>
      </w:tr>
    </w:tbl>
    <w:p w:rsidR="00200669" w:rsidRDefault="00200669"/>
    <w:p w:rsidR="00200669" w:rsidRDefault="00200669" w:rsidP="00200669">
      <w:pPr>
        <w:pStyle w:val="BlockText"/>
        <w:ind w:left="1440" w:hanging="1440"/>
        <w:rPr>
          <w:b/>
          <w:sz w:val="23"/>
          <w:szCs w:val="23"/>
        </w:rPr>
      </w:pPr>
    </w:p>
    <w:p w:rsidR="00200669" w:rsidRDefault="00200669" w:rsidP="00200669">
      <w:pPr>
        <w:pStyle w:val="BlockText"/>
        <w:ind w:left="1440" w:hanging="1440"/>
        <w:rPr>
          <w:b/>
          <w:sz w:val="23"/>
          <w:szCs w:val="23"/>
        </w:rPr>
      </w:pPr>
    </w:p>
    <w:p w:rsidR="00200669" w:rsidRPr="00AA1A3A" w:rsidRDefault="00200669" w:rsidP="00200669">
      <w:pPr>
        <w:pStyle w:val="BlockText"/>
        <w:ind w:left="1440" w:hanging="1440"/>
        <w:rPr>
          <w:b/>
          <w:sz w:val="23"/>
          <w:szCs w:val="23"/>
        </w:rPr>
      </w:pPr>
      <w:r w:rsidRPr="00AA1A3A">
        <w:rPr>
          <w:b/>
          <w:sz w:val="23"/>
          <w:szCs w:val="23"/>
        </w:rPr>
        <w:t>SVC_DET_GRP Section</w:t>
      </w:r>
    </w:p>
    <w:p w:rsidR="00200669" w:rsidRDefault="00200669" w:rsidP="00200669">
      <w:pPr>
        <w:pStyle w:val="BlockText"/>
        <w:ind w:left="1440" w:hanging="1440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5943600" cy="457200"/>
            <wp:effectExtent l="1905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6303" w:type="dxa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401"/>
        <w:gridCol w:w="2381"/>
        <w:gridCol w:w="2521"/>
      </w:tblGrid>
      <w:tr w:rsidR="00200669" w:rsidTr="00200669">
        <w:trPr>
          <w:trHeight w:val="180"/>
        </w:trPr>
        <w:tc>
          <w:tcPr>
            <w:tcW w:w="1111" w:type="pct"/>
            <w:shd w:val="clear" w:color="auto" w:fill="auto"/>
          </w:tcPr>
          <w:p w:rsidR="00200669" w:rsidRDefault="00200669" w:rsidP="004F566C">
            <w:pPr>
              <w:pStyle w:val="TableHeaderText"/>
            </w:pPr>
            <w:r>
              <w:t>Field</w:t>
            </w:r>
          </w:p>
        </w:tc>
        <w:tc>
          <w:tcPr>
            <w:tcW w:w="1889" w:type="pct"/>
            <w:shd w:val="clear" w:color="auto" w:fill="auto"/>
          </w:tcPr>
          <w:p w:rsidR="00200669" w:rsidRDefault="00200669" w:rsidP="004F566C">
            <w:pPr>
              <w:pStyle w:val="TableHeaderText"/>
            </w:pPr>
            <w:r>
              <w:t>Detail</w:t>
            </w:r>
          </w:p>
        </w:tc>
        <w:tc>
          <w:tcPr>
            <w:tcW w:w="2001" w:type="pct"/>
            <w:shd w:val="clear" w:color="auto" w:fill="auto"/>
          </w:tcPr>
          <w:p w:rsidR="00200669" w:rsidRDefault="00200669" w:rsidP="004F566C">
            <w:pPr>
              <w:pStyle w:val="TableHeaderText"/>
            </w:pPr>
            <w:r>
              <w:t>Valid Entry</w:t>
            </w:r>
          </w:p>
        </w:tc>
      </w:tr>
      <w:tr w:rsidR="00200669" w:rsidRPr="0037080F" w:rsidTr="00200669">
        <w:trPr>
          <w:trHeight w:val="180"/>
        </w:trPr>
        <w:tc>
          <w:tcPr>
            <w:tcW w:w="1111" w:type="pct"/>
            <w:shd w:val="clear" w:color="auto" w:fill="auto"/>
          </w:tcPr>
          <w:p w:rsidR="00200669" w:rsidRPr="0037080F" w:rsidRDefault="00200669" w:rsidP="004F566C">
            <w:pPr>
              <w:pStyle w:val="TableText"/>
              <w:jc w:val="center"/>
              <w:rPr>
                <w:sz w:val="20"/>
              </w:rPr>
            </w:pPr>
            <w:r w:rsidRPr="0037080F">
              <w:rPr>
                <w:sz w:val="20"/>
              </w:rPr>
              <w:t>LOCNUM</w:t>
            </w:r>
          </w:p>
        </w:tc>
        <w:tc>
          <w:tcPr>
            <w:tcW w:w="1889" w:type="pct"/>
            <w:shd w:val="clear" w:color="auto" w:fill="auto"/>
          </w:tcPr>
          <w:p w:rsidR="00200669" w:rsidRPr="0037080F" w:rsidRDefault="00200669" w:rsidP="004F566C">
            <w:pPr>
              <w:pStyle w:val="TableText"/>
              <w:jc w:val="center"/>
              <w:rPr>
                <w:sz w:val="20"/>
              </w:rPr>
            </w:pPr>
            <w:r w:rsidRPr="0037080F">
              <w:rPr>
                <w:sz w:val="20"/>
              </w:rPr>
              <w:t>Location Number</w:t>
            </w:r>
          </w:p>
        </w:tc>
        <w:tc>
          <w:tcPr>
            <w:tcW w:w="2001" w:type="pct"/>
            <w:shd w:val="clear" w:color="auto" w:fill="auto"/>
          </w:tcPr>
          <w:p w:rsidR="00200669" w:rsidRPr="0037080F" w:rsidRDefault="00200669" w:rsidP="004F566C">
            <w:pPr>
              <w:pStyle w:val="TableText"/>
              <w:jc w:val="center"/>
              <w:rPr>
                <w:sz w:val="20"/>
              </w:rPr>
            </w:pPr>
            <w:r w:rsidRPr="0037080F">
              <w:rPr>
                <w:sz w:val="20"/>
              </w:rPr>
              <w:t>01</w:t>
            </w:r>
          </w:p>
        </w:tc>
      </w:tr>
      <w:tr w:rsidR="00200669" w:rsidRPr="0037080F" w:rsidTr="00200669">
        <w:trPr>
          <w:trHeight w:val="180"/>
        </w:trPr>
        <w:tc>
          <w:tcPr>
            <w:tcW w:w="1111" w:type="pct"/>
            <w:shd w:val="clear" w:color="auto" w:fill="auto"/>
          </w:tcPr>
          <w:p w:rsidR="00200669" w:rsidRPr="0037080F" w:rsidRDefault="00200669" w:rsidP="004F566C">
            <w:pPr>
              <w:pStyle w:val="TableText"/>
              <w:jc w:val="center"/>
              <w:rPr>
                <w:sz w:val="20"/>
              </w:rPr>
            </w:pPr>
            <w:r w:rsidRPr="0037080F">
              <w:rPr>
                <w:sz w:val="20"/>
              </w:rPr>
              <w:t>LNUM</w:t>
            </w:r>
          </w:p>
        </w:tc>
        <w:tc>
          <w:tcPr>
            <w:tcW w:w="1889" w:type="pct"/>
            <w:shd w:val="clear" w:color="auto" w:fill="auto"/>
          </w:tcPr>
          <w:p w:rsidR="00200669" w:rsidRPr="0037080F" w:rsidRDefault="00200669" w:rsidP="004F566C">
            <w:pPr>
              <w:pStyle w:val="TableText"/>
              <w:jc w:val="center"/>
              <w:rPr>
                <w:sz w:val="20"/>
              </w:rPr>
            </w:pPr>
            <w:r w:rsidRPr="0037080F">
              <w:rPr>
                <w:sz w:val="20"/>
              </w:rPr>
              <w:t>Line Number</w:t>
            </w:r>
          </w:p>
        </w:tc>
        <w:tc>
          <w:tcPr>
            <w:tcW w:w="2001" w:type="pct"/>
            <w:shd w:val="clear" w:color="auto" w:fill="auto"/>
          </w:tcPr>
          <w:p w:rsidR="00200669" w:rsidRPr="0037080F" w:rsidRDefault="00200669" w:rsidP="004F566C">
            <w:pPr>
              <w:pStyle w:val="TableText"/>
              <w:jc w:val="center"/>
              <w:rPr>
                <w:sz w:val="20"/>
              </w:rPr>
            </w:pPr>
            <w:r w:rsidRPr="0037080F">
              <w:rPr>
                <w:sz w:val="20"/>
              </w:rPr>
              <w:t>01, 02, etc</w:t>
            </w:r>
          </w:p>
        </w:tc>
      </w:tr>
      <w:tr w:rsidR="00200669" w:rsidRPr="0037080F" w:rsidTr="00200669">
        <w:trPr>
          <w:trHeight w:val="180"/>
        </w:trPr>
        <w:tc>
          <w:tcPr>
            <w:tcW w:w="1111" w:type="pct"/>
            <w:shd w:val="clear" w:color="auto" w:fill="auto"/>
          </w:tcPr>
          <w:p w:rsidR="00200669" w:rsidRPr="0037080F" w:rsidRDefault="00200669" w:rsidP="004F566C">
            <w:pPr>
              <w:pStyle w:val="TableText"/>
              <w:jc w:val="center"/>
              <w:rPr>
                <w:sz w:val="20"/>
              </w:rPr>
            </w:pPr>
            <w:r w:rsidRPr="0037080F">
              <w:rPr>
                <w:sz w:val="20"/>
              </w:rPr>
              <w:t>LNA</w:t>
            </w:r>
          </w:p>
        </w:tc>
        <w:tc>
          <w:tcPr>
            <w:tcW w:w="1889" w:type="pct"/>
            <w:shd w:val="clear" w:color="auto" w:fill="auto"/>
          </w:tcPr>
          <w:p w:rsidR="00200669" w:rsidRPr="0037080F" w:rsidRDefault="00200669" w:rsidP="004F566C">
            <w:pPr>
              <w:pStyle w:val="TableText"/>
              <w:jc w:val="center"/>
              <w:rPr>
                <w:sz w:val="20"/>
              </w:rPr>
            </w:pPr>
            <w:r w:rsidRPr="0037080F">
              <w:rPr>
                <w:sz w:val="20"/>
              </w:rPr>
              <w:t>Line Activity</w:t>
            </w:r>
          </w:p>
        </w:tc>
        <w:tc>
          <w:tcPr>
            <w:tcW w:w="2001" w:type="pct"/>
            <w:shd w:val="clear" w:color="auto" w:fill="auto"/>
          </w:tcPr>
          <w:p w:rsidR="00200669" w:rsidRPr="0037080F" w:rsidRDefault="00200669" w:rsidP="004F566C">
            <w:pPr>
              <w:pStyle w:val="TableText"/>
              <w:jc w:val="center"/>
              <w:rPr>
                <w:color w:val="auto"/>
                <w:sz w:val="20"/>
              </w:rPr>
            </w:pPr>
            <w:r w:rsidRPr="0037080F">
              <w:rPr>
                <w:color w:val="auto"/>
                <w:sz w:val="20"/>
              </w:rPr>
              <w:t>C, D, N, P, T, V, W</w:t>
            </w:r>
          </w:p>
        </w:tc>
      </w:tr>
      <w:tr w:rsidR="00200669" w:rsidRPr="0037080F" w:rsidTr="00200669">
        <w:trPr>
          <w:trHeight w:val="180"/>
        </w:trPr>
        <w:tc>
          <w:tcPr>
            <w:tcW w:w="1111" w:type="pct"/>
            <w:shd w:val="clear" w:color="auto" w:fill="auto"/>
          </w:tcPr>
          <w:p w:rsidR="00200669" w:rsidRPr="0037080F" w:rsidRDefault="00200669" w:rsidP="004F566C">
            <w:pPr>
              <w:pStyle w:val="TableText"/>
              <w:jc w:val="center"/>
              <w:rPr>
                <w:sz w:val="20"/>
              </w:rPr>
            </w:pPr>
            <w:r w:rsidRPr="0037080F">
              <w:rPr>
                <w:sz w:val="20"/>
              </w:rPr>
              <w:t>ECCKT</w:t>
            </w:r>
          </w:p>
        </w:tc>
        <w:tc>
          <w:tcPr>
            <w:tcW w:w="1889" w:type="pct"/>
            <w:shd w:val="clear" w:color="auto" w:fill="auto"/>
          </w:tcPr>
          <w:p w:rsidR="00200669" w:rsidRPr="0037080F" w:rsidRDefault="00200669" w:rsidP="004F566C">
            <w:pPr>
              <w:pStyle w:val="TableText"/>
              <w:jc w:val="center"/>
              <w:rPr>
                <w:sz w:val="20"/>
              </w:rPr>
            </w:pPr>
            <w:r w:rsidRPr="0037080F">
              <w:rPr>
                <w:sz w:val="20"/>
              </w:rPr>
              <w:t xml:space="preserve"> Circuit ID</w:t>
            </w:r>
          </w:p>
        </w:tc>
        <w:tc>
          <w:tcPr>
            <w:tcW w:w="2001" w:type="pct"/>
            <w:shd w:val="clear" w:color="auto" w:fill="auto"/>
          </w:tcPr>
          <w:p w:rsidR="00200669" w:rsidRPr="0037080F" w:rsidRDefault="00200669" w:rsidP="004F566C">
            <w:pPr>
              <w:pStyle w:val="TableText"/>
              <w:jc w:val="center"/>
              <w:rPr>
                <w:sz w:val="20"/>
              </w:rPr>
            </w:pPr>
            <w:r w:rsidRPr="0037080F">
              <w:rPr>
                <w:sz w:val="20"/>
              </w:rPr>
              <w:t>Existing circuit ID</w:t>
            </w:r>
          </w:p>
          <w:p w:rsidR="00200669" w:rsidRPr="0037080F" w:rsidRDefault="00200669" w:rsidP="004F566C">
            <w:pPr>
              <w:pStyle w:val="TableText"/>
              <w:jc w:val="center"/>
              <w:rPr>
                <w:sz w:val="20"/>
              </w:rPr>
            </w:pPr>
          </w:p>
          <w:p w:rsidR="00200669" w:rsidRPr="0037080F" w:rsidRDefault="00200669" w:rsidP="004F566C">
            <w:pPr>
              <w:pStyle w:val="TableText"/>
              <w:jc w:val="center"/>
              <w:rPr>
                <w:sz w:val="20"/>
              </w:rPr>
            </w:pPr>
            <w:r w:rsidRPr="0037080F">
              <w:rPr>
                <w:sz w:val="20"/>
              </w:rPr>
              <w:t>N – for new circuit ID</w:t>
            </w:r>
          </w:p>
        </w:tc>
      </w:tr>
    </w:tbl>
    <w:p w:rsidR="00200669" w:rsidRPr="0037080F" w:rsidRDefault="00200669" w:rsidP="00200669">
      <w:pPr>
        <w:pStyle w:val="BlockText"/>
        <w:ind w:left="1440" w:hanging="1440"/>
        <w:rPr>
          <w:sz w:val="20"/>
          <w:szCs w:val="20"/>
        </w:rPr>
      </w:pPr>
    </w:p>
    <w:p w:rsidR="00200669" w:rsidRPr="0037080F" w:rsidRDefault="00200669" w:rsidP="00200669">
      <w:pPr>
        <w:pStyle w:val="BlockText"/>
        <w:ind w:left="1440" w:hanging="1440"/>
        <w:rPr>
          <w:b/>
          <w:sz w:val="20"/>
          <w:szCs w:val="20"/>
        </w:rPr>
      </w:pPr>
      <w:r w:rsidRPr="0037080F">
        <w:rPr>
          <w:b/>
          <w:sz w:val="20"/>
          <w:szCs w:val="20"/>
        </w:rPr>
        <w:t>LINE_RESTRICT_2 Section</w:t>
      </w:r>
    </w:p>
    <w:p w:rsidR="00200669" w:rsidRPr="0037080F" w:rsidRDefault="00200669" w:rsidP="00200669">
      <w:pPr>
        <w:pStyle w:val="BlockText"/>
        <w:ind w:left="1440" w:hanging="144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43600" cy="438150"/>
            <wp:effectExtent l="19050" t="0" r="0" b="0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6583" w:type="dxa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439"/>
        <w:gridCol w:w="2341"/>
        <w:gridCol w:w="2803"/>
      </w:tblGrid>
      <w:tr w:rsidR="00200669" w:rsidRPr="0037080F" w:rsidTr="00200669">
        <w:trPr>
          <w:trHeight w:val="180"/>
        </w:trPr>
        <w:tc>
          <w:tcPr>
            <w:tcW w:w="1093" w:type="pct"/>
            <w:shd w:val="clear" w:color="auto" w:fill="auto"/>
          </w:tcPr>
          <w:p w:rsidR="00200669" w:rsidRPr="0037080F" w:rsidRDefault="00200669" w:rsidP="004F566C">
            <w:pPr>
              <w:pStyle w:val="TableHeaderText"/>
              <w:rPr>
                <w:sz w:val="20"/>
              </w:rPr>
            </w:pPr>
            <w:r w:rsidRPr="0037080F">
              <w:rPr>
                <w:sz w:val="20"/>
              </w:rPr>
              <w:t>Field</w:t>
            </w:r>
          </w:p>
        </w:tc>
        <w:tc>
          <w:tcPr>
            <w:tcW w:w="1778" w:type="pct"/>
            <w:shd w:val="clear" w:color="auto" w:fill="auto"/>
          </w:tcPr>
          <w:p w:rsidR="00200669" w:rsidRPr="0037080F" w:rsidRDefault="00200669" w:rsidP="004F566C">
            <w:pPr>
              <w:pStyle w:val="TableHeaderText"/>
              <w:rPr>
                <w:sz w:val="20"/>
              </w:rPr>
            </w:pPr>
            <w:r w:rsidRPr="0037080F">
              <w:rPr>
                <w:sz w:val="20"/>
              </w:rPr>
              <w:t>Detail</w:t>
            </w:r>
          </w:p>
        </w:tc>
        <w:tc>
          <w:tcPr>
            <w:tcW w:w="2129" w:type="pct"/>
            <w:shd w:val="clear" w:color="auto" w:fill="auto"/>
          </w:tcPr>
          <w:p w:rsidR="00200669" w:rsidRPr="0037080F" w:rsidRDefault="00200669" w:rsidP="004F566C">
            <w:pPr>
              <w:pStyle w:val="TableHeaderText"/>
              <w:rPr>
                <w:sz w:val="20"/>
              </w:rPr>
            </w:pPr>
            <w:r w:rsidRPr="0037080F">
              <w:rPr>
                <w:sz w:val="20"/>
              </w:rPr>
              <w:t>Valid Entry</w:t>
            </w:r>
          </w:p>
        </w:tc>
      </w:tr>
      <w:tr w:rsidR="00200669" w:rsidRPr="0037080F" w:rsidTr="00200669">
        <w:trPr>
          <w:trHeight w:val="180"/>
        </w:trPr>
        <w:tc>
          <w:tcPr>
            <w:tcW w:w="1093" w:type="pct"/>
            <w:shd w:val="clear" w:color="auto" w:fill="auto"/>
          </w:tcPr>
          <w:p w:rsidR="00200669" w:rsidRPr="0037080F" w:rsidRDefault="00200669" w:rsidP="004F566C">
            <w:pPr>
              <w:pStyle w:val="TableHeaderText"/>
              <w:rPr>
                <w:b w:val="0"/>
                <w:sz w:val="20"/>
              </w:rPr>
            </w:pPr>
            <w:r w:rsidRPr="0037080F">
              <w:rPr>
                <w:b w:val="0"/>
                <w:sz w:val="20"/>
              </w:rPr>
              <w:t>FPI</w:t>
            </w:r>
          </w:p>
        </w:tc>
        <w:tc>
          <w:tcPr>
            <w:tcW w:w="1778" w:type="pct"/>
            <w:shd w:val="clear" w:color="auto" w:fill="auto"/>
          </w:tcPr>
          <w:p w:rsidR="00200669" w:rsidRPr="0037080F" w:rsidRDefault="00200669" w:rsidP="004F566C">
            <w:pPr>
              <w:pStyle w:val="TableHeaderText"/>
              <w:rPr>
                <w:b w:val="0"/>
                <w:sz w:val="20"/>
              </w:rPr>
            </w:pPr>
            <w:r w:rsidRPr="0037080F">
              <w:rPr>
                <w:b w:val="0"/>
                <w:sz w:val="20"/>
              </w:rPr>
              <w:t>Freeze PIC Indicator</w:t>
            </w:r>
          </w:p>
        </w:tc>
        <w:tc>
          <w:tcPr>
            <w:tcW w:w="2129" w:type="pct"/>
            <w:shd w:val="clear" w:color="auto" w:fill="auto"/>
          </w:tcPr>
          <w:p w:rsidR="00200669" w:rsidRPr="0037080F" w:rsidRDefault="00200669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37080F">
              <w:rPr>
                <w:rFonts w:ascii="BookmanOldStyle" w:hAnsi="BookmanOldStyle" w:cs="BookmanOldStyle"/>
                <w:sz w:val="20"/>
                <w:szCs w:val="20"/>
              </w:rPr>
              <w:t>A = Freeze LPIC</w:t>
            </w:r>
          </w:p>
          <w:p w:rsidR="00200669" w:rsidRPr="0037080F" w:rsidRDefault="00200669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37080F">
              <w:rPr>
                <w:rFonts w:ascii="BookmanOldStyle" w:hAnsi="BookmanOldStyle" w:cs="BookmanOldStyle"/>
                <w:sz w:val="20"/>
                <w:szCs w:val="20"/>
              </w:rPr>
              <w:t>B = Freeze LPIC/PIC</w:t>
            </w:r>
          </w:p>
          <w:p w:rsidR="00200669" w:rsidRPr="0037080F" w:rsidRDefault="00200669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37080F">
              <w:rPr>
                <w:rFonts w:ascii="BookmanOldStyle" w:hAnsi="BookmanOldStyle" w:cs="BookmanOldStyle"/>
                <w:sz w:val="20"/>
                <w:szCs w:val="20"/>
              </w:rPr>
              <w:t>E = Freeze PIC</w:t>
            </w:r>
          </w:p>
          <w:p w:rsidR="00200669" w:rsidRPr="0037080F" w:rsidRDefault="00200669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37080F">
              <w:rPr>
                <w:rFonts w:ascii="BookmanOldStyle" w:hAnsi="BookmanOldStyle" w:cs="BookmanOldStyle"/>
                <w:sz w:val="20"/>
                <w:szCs w:val="20"/>
              </w:rPr>
              <w:t>R = Remove PIC freeze</w:t>
            </w:r>
          </w:p>
          <w:p w:rsidR="00200669" w:rsidRPr="0037080F" w:rsidRDefault="00200669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37080F">
              <w:rPr>
                <w:rFonts w:ascii="BookmanOldStyle" w:hAnsi="BookmanOldStyle" w:cs="BookmanOldStyle"/>
                <w:sz w:val="20"/>
                <w:szCs w:val="20"/>
              </w:rPr>
              <w:t>S = Remove LPIC freeze</w:t>
            </w:r>
          </w:p>
          <w:p w:rsidR="00200669" w:rsidRPr="0037080F" w:rsidRDefault="00200669" w:rsidP="004F566C">
            <w:pPr>
              <w:pStyle w:val="TableHeaderText"/>
              <w:jc w:val="left"/>
              <w:rPr>
                <w:b w:val="0"/>
                <w:sz w:val="20"/>
              </w:rPr>
            </w:pPr>
            <w:r w:rsidRPr="0037080F">
              <w:rPr>
                <w:rFonts w:ascii="BookmanOldStyle" w:hAnsi="BookmanOldStyle" w:cs="BookmanOldStyle"/>
                <w:b w:val="0"/>
                <w:sz w:val="20"/>
              </w:rPr>
              <w:t>T = Remove LPIC/PIC freeze</w:t>
            </w:r>
          </w:p>
        </w:tc>
      </w:tr>
      <w:tr w:rsidR="00200669" w:rsidRPr="0037080F" w:rsidTr="00200669">
        <w:trPr>
          <w:trHeight w:val="180"/>
        </w:trPr>
        <w:tc>
          <w:tcPr>
            <w:tcW w:w="1093" w:type="pct"/>
            <w:shd w:val="clear" w:color="auto" w:fill="auto"/>
          </w:tcPr>
          <w:p w:rsidR="00200669" w:rsidRPr="0037080F" w:rsidRDefault="00200669" w:rsidP="004F566C">
            <w:pPr>
              <w:pStyle w:val="TableHeaderText"/>
              <w:rPr>
                <w:b w:val="0"/>
                <w:sz w:val="20"/>
              </w:rPr>
            </w:pPr>
            <w:r w:rsidRPr="0037080F">
              <w:rPr>
                <w:b w:val="0"/>
                <w:sz w:val="20"/>
              </w:rPr>
              <w:t>PIC</w:t>
            </w:r>
          </w:p>
        </w:tc>
        <w:tc>
          <w:tcPr>
            <w:tcW w:w="1778" w:type="pct"/>
            <w:shd w:val="clear" w:color="auto" w:fill="auto"/>
          </w:tcPr>
          <w:p w:rsidR="00200669" w:rsidRPr="0037080F" w:rsidRDefault="00200669" w:rsidP="004F566C">
            <w:pPr>
              <w:pStyle w:val="TableHeaderText"/>
              <w:rPr>
                <w:b w:val="0"/>
                <w:sz w:val="20"/>
              </w:rPr>
            </w:pPr>
            <w:proofErr w:type="spellStart"/>
            <w:r w:rsidRPr="0037080F">
              <w:rPr>
                <w:rFonts w:ascii="BookmanOldStyle-Bold" w:hAnsi="BookmanOldStyle-Bold" w:cs="BookmanOldStyle-Bold"/>
                <w:b w:val="0"/>
                <w:bCs/>
                <w:sz w:val="20"/>
              </w:rPr>
              <w:t>InterLATA</w:t>
            </w:r>
            <w:proofErr w:type="spellEnd"/>
            <w:r w:rsidRPr="0037080F">
              <w:rPr>
                <w:rFonts w:ascii="BookmanOldStyle-Bold" w:hAnsi="BookmanOldStyle-Bold" w:cs="BookmanOldStyle-Bold"/>
                <w:b w:val="0"/>
                <w:bCs/>
                <w:sz w:val="20"/>
              </w:rPr>
              <w:t xml:space="preserve"> Pre-subscription Indicator Code</w:t>
            </w:r>
          </w:p>
        </w:tc>
        <w:tc>
          <w:tcPr>
            <w:tcW w:w="2129" w:type="pct"/>
            <w:shd w:val="clear" w:color="auto" w:fill="auto"/>
          </w:tcPr>
          <w:p w:rsidR="00200669" w:rsidRPr="0037080F" w:rsidRDefault="00200669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37080F">
              <w:rPr>
                <w:rFonts w:ascii="BookmanOldStyle" w:hAnsi="BookmanOldStyle" w:cs="BookmanOldStyle"/>
                <w:sz w:val="20"/>
                <w:szCs w:val="20"/>
              </w:rPr>
              <w:t>Valid PIC code</w:t>
            </w:r>
          </w:p>
        </w:tc>
      </w:tr>
      <w:tr w:rsidR="00200669" w:rsidRPr="0037080F" w:rsidTr="00200669">
        <w:trPr>
          <w:trHeight w:val="180"/>
        </w:trPr>
        <w:tc>
          <w:tcPr>
            <w:tcW w:w="1093" w:type="pct"/>
            <w:shd w:val="clear" w:color="auto" w:fill="auto"/>
          </w:tcPr>
          <w:p w:rsidR="00200669" w:rsidRPr="0037080F" w:rsidRDefault="00200669" w:rsidP="004F566C">
            <w:pPr>
              <w:pStyle w:val="TableHeaderText"/>
              <w:rPr>
                <w:b w:val="0"/>
                <w:sz w:val="20"/>
              </w:rPr>
            </w:pPr>
            <w:r w:rsidRPr="0037080F">
              <w:rPr>
                <w:b w:val="0"/>
                <w:sz w:val="20"/>
              </w:rPr>
              <w:t>LPIC</w:t>
            </w:r>
          </w:p>
        </w:tc>
        <w:tc>
          <w:tcPr>
            <w:tcW w:w="1778" w:type="pct"/>
            <w:shd w:val="clear" w:color="auto" w:fill="auto"/>
          </w:tcPr>
          <w:p w:rsidR="00200669" w:rsidRPr="0037080F" w:rsidRDefault="00200669" w:rsidP="004F566C">
            <w:pPr>
              <w:pStyle w:val="TableHeaderText"/>
              <w:rPr>
                <w:rFonts w:ascii="BookmanOldStyle-Bold" w:hAnsi="BookmanOldStyle-Bold" w:cs="BookmanOldStyle-Bold"/>
                <w:b w:val="0"/>
                <w:bCs/>
                <w:sz w:val="20"/>
              </w:rPr>
            </w:pPr>
            <w:proofErr w:type="spellStart"/>
            <w:r w:rsidRPr="0037080F">
              <w:rPr>
                <w:rFonts w:ascii="BookmanOldStyle-Bold" w:hAnsi="BookmanOldStyle-Bold" w:cs="BookmanOldStyle-Bold"/>
                <w:b w:val="0"/>
                <w:bCs/>
                <w:sz w:val="20"/>
              </w:rPr>
              <w:t>IntraLATA</w:t>
            </w:r>
            <w:proofErr w:type="spellEnd"/>
            <w:r w:rsidRPr="0037080F">
              <w:rPr>
                <w:rFonts w:ascii="BookmanOldStyle-Bold" w:hAnsi="BookmanOldStyle-Bold" w:cs="BookmanOldStyle-Bold"/>
                <w:b w:val="0"/>
                <w:bCs/>
                <w:sz w:val="20"/>
              </w:rPr>
              <w:t xml:space="preserve"> Pre-subscription Indicator Code</w:t>
            </w:r>
          </w:p>
        </w:tc>
        <w:tc>
          <w:tcPr>
            <w:tcW w:w="2129" w:type="pct"/>
            <w:shd w:val="clear" w:color="auto" w:fill="auto"/>
          </w:tcPr>
          <w:p w:rsidR="00200669" w:rsidRPr="0037080F" w:rsidRDefault="00200669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37080F">
              <w:rPr>
                <w:rFonts w:ascii="BookmanOldStyle" w:hAnsi="BookmanOldStyle" w:cs="BookmanOldStyle"/>
                <w:sz w:val="20"/>
                <w:szCs w:val="20"/>
              </w:rPr>
              <w:t>Valid PIC code</w:t>
            </w:r>
          </w:p>
        </w:tc>
      </w:tr>
    </w:tbl>
    <w:p w:rsidR="00200669" w:rsidRPr="0037080F" w:rsidRDefault="00200669" w:rsidP="00200669">
      <w:pPr>
        <w:pStyle w:val="BlockText"/>
        <w:ind w:left="1440" w:hanging="1440"/>
        <w:rPr>
          <w:sz w:val="20"/>
          <w:szCs w:val="20"/>
        </w:rPr>
      </w:pPr>
    </w:p>
    <w:p w:rsidR="00200669" w:rsidRPr="0037080F" w:rsidRDefault="00200669" w:rsidP="00200669">
      <w:pPr>
        <w:pStyle w:val="BlockText"/>
        <w:ind w:left="1440" w:hanging="1440"/>
        <w:rPr>
          <w:b/>
          <w:sz w:val="23"/>
          <w:szCs w:val="23"/>
        </w:rPr>
      </w:pPr>
      <w:r w:rsidRPr="0037080F">
        <w:rPr>
          <w:b/>
          <w:sz w:val="23"/>
          <w:szCs w:val="23"/>
        </w:rPr>
        <w:t>SVC_TERM_DET Section</w:t>
      </w:r>
    </w:p>
    <w:p w:rsidR="00200669" w:rsidRDefault="00200669" w:rsidP="00200669">
      <w:pPr>
        <w:pStyle w:val="BlockText"/>
        <w:ind w:left="1440" w:hanging="1440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5943600" cy="495300"/>
            <wp:effectExtent l="19050" t="0" r="0" b="0"/>
            <wp:docPr id="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6584" w:type="dxa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441"/>
        <w:gridCol w:w="1800"/>
        <w:gridCol w:w="3343"/>
      </w:tblGrid>
      <w:tr w:rsidR="00200669" w:rsidTr="00200669">
        <w:trPr>
          <w:trHeight w:val="180"/>
        </w:trPr>
        <w:tc>
          <w:tcPr>
            <w:tcW w:w="1094" w:type="pct"/>
            <w:shd w:val="clear" w:color="auto" w:fill="auto"/>
          </w:tcPr>
          <w:p w:rsidR="00200669" w:rsidRDefault="00200669" w:rsidP="004F566C">
            <w:pPr>
              <w:pStyle w:val="TableHeaderText"/>
            </w:pPr>
            <w:r>
              <w:t>Field</w:t>
            </w:r>
          </w:p>
        </w:tc>
        <w:tc>
          <w:tcPr>
            <w:tcW w:w="1367" w:type="pct"/>
            <w:shd w:val="clear" w:color="auto" w:fill="auto"/>
          </w:tcPr>
          <w:p w:rsidR="00200669" w:rsidRDefault="00200669" w:rsidP="004F566C">
            <w:pPr>
              <w:pStyle w:val="TableHeaderText"/>
            </w:pPr>
            <w:r>
              <w:t>Detail</w:t>
            </w:r>
          </w:p>
        </w:tc>
        <w:tc>
          <w:tcPr>
            <w:tcW w:w="2539" w:type="pct"/>
            <w:shd w:val="clear" w:color="auto" w:fill="auto"/>
          </w:tcPr>
          <w:p w:rsidR="00200669" w:rsidRDefault="00200669" w:rsidP="004F566C">
            <w:pPr>
              <w:pStyle w:val="TableHeaderText"/>
            </w:pPr>
            <w:r>
              <w:t>Valid Entry</w:t>
            </w:r>
          </w:p>
        </w:tc>
      </w:tr>
      <w:tr w:rsidR="00200669" w:rsidRPr="009F4C8C" w:rsidTr="00200669">
        <w:trPr>
          <w:trHeight w:val="363"/>
        </w:trPr>
        <w:tc>
          <w:tcPr>
            <w:tcW w:w="1094" w:type="pct"/>
            <w:shd w:val="clear" w:color="auto" w:fill="auto"/>
          </w:tcPr>
          <w:p w:rsidR="00200669" w:rsidRPr="0037080F" w:rsidRDefault="00200669" w:rsidP="004F566C">
            <w:pPr>
              <w:pStyle w:val="TableHeaderText"/>
              <w:rPr>
                <w:b w:val="0"/>
                <w:sz w:val="20"/>
              </w:rPr>
            </w:pPr>
            <w:r w:rsidRPr="0037080F">
              <w:rPr>
                <w:b w:val="0"/>
                <w:sz w:val="20"/>
              </w:rPr>
              <w:t>ST</w:t>
            </w:r>
          </w:p>
        </w:tc>
        <w:tc>
          <w:tcPr>
            <w:tcW w:w="1367" w:type="pct"/>
            <w:shd w:val="clear" w:color="auto" w:fill="auto"/>
          </w:tcPr>
          <w:p w:rsidR="00200669" w:rsidRPr="0037080F" w:rsidRDefault="00200669" w:rsidP="004F566C">
            <w:pPr>
              <w:pStyle w:val="TableHeaderTex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Cust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r w:rsidRPr="0037080F">
              <w:rPr>
                <w:b w:val="0"/>
                <w:sz w:val="20"/>
              </w:rPr>
              <w:t>Switch Type</w:t>
            </w:r>
          </w:p>
        </w:tc>
        <w:tc>
          <w:tcPr>
            <w:tcW w:w="2539" w:type="pct"/>
            <w:shd w:val="clear" w:color="auto" w:fill="auto"/>
          </w:tcPr>
          <w:p w:rsidR="00200669" w:rsidRPr="0037080F" w:rsidRDefault="00200669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37080F">
              <w:rPr>
                <w:rFonts w:ascii="BookmanOldStyle" w:hAnsi="BookmanOldStyle" w:cs="BookmanOldStyle"/>
                <w:sz w:val="20"/>
                <w:szCs w:val="20"/>
              </w:rPr>
              <w:t>1 and 2 are the most common.</w:t>
            </w:r>
          </w:p>
          <w:p w:rsidR="00200669" w:rsidRPr="0037080F" w:rsidRDefault="00200669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</w:p>
          <w:p w:rsidR="00200669" w:rsidRPr="0037080F" w:rsidRDefault="00200669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37080F">
              <w:rPr>
                <w:rFonts w:ascii="BookmanOldStyle" w:hAnsi="BookmanOldStyle" w:cs="BookmanOldStyle"/>
                <w:sz w:val="20"/>
                <w:szCs w:val="20"/>
              </w:rPr>
              <w:t xml:space="preserve">1 = 5ESS </w:t>
            </w:r>
          </w:p>
          <w:p w:rsidR="00200669" w:rsidRPr="0037080F" w:rsidRDefault="00200669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37080F">
              <w:rPr>
                <w:rFonts w:ascii="BookmanOldStyle" w:hAnsi="BookmanOldStyle" w:cs="BookmanOldStyle"/>
                <w:sz w:val="20"/>
                <w:szCs w:val="20"/>
              </w:rPr>
              <w:t xml:space="preserve">2 = DMS </w:t>
            </w:r>
          </w:p>
          <w:p w:rsidR="00200669" w:rsidRPr="0037080F" w:rsidRDefault="00200669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37080F">
              <w:rPr>
                <w:rFonts w:ascii="BookmanOldStyle" w:hAnsi="BookmanOldStyle" w:cs="BookmanOldStyle"/>
                <w:sz w:val="20"/>
                <w:szCs w:val="20"/>
              </w:rPr>
              <w:t xml:space="preserve">3 = EWSD </w:t>
            </w:r>
          </w:p>
          <w:p w:rsidR="00200669" w:rsidRPr="0037080F" w:rsidRDefault="00200669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37080F">
              <w:rPr>
                <w:rFonts w:ascii="BookmanOldStyle" w:hAnsi="BookmanOldStyle" w:cs="BookmanOldStyle"/>
                <w:sz w:val="20"/>
                <w:szCs w:val="20"/>
              </w:rPr>
              <w:t>4 = Other switch type</w:t>
            </w:r>
          </w:p>
          <w:p w:rsidR="00200669" w:rsidRPr="0037080F" w:rsidRDefault="00200669" w:rsidP="004F566C">
            <w:pPr>
              <w:pStyle w:val="TableHeaderText"/>
              <w:jc w:val="left"/>
              <w:rPr>
                <w:b w:val="0"/>
                <w:sz w:val="20"/>
              </w:rPr>
            </w:pPr>
            <w:r w:rsidRPr="0037080F">
              <w:rPr>
                <w:rFonts w:ascii="BookmanOldStyle" w:hAnsi="BookmanOldStyle" w:cs="BookmanOldStyle"/>
                <w:b w:val="0"/>
                <w:sz w:val="20"/>
              </w:rPr>
              <w:t xml:space="preserve">5 = GTD5-EAX </w:t>
            </w:r>
          </w:p>
        </w:tc>
      </w:tr>
    </w:tbl>
    <w:p w:rsidR="00200669" w:rsidRDefault="00200669"/>
    <w:p w:rsidR="00200669" w:rsidRDefault="00200669"/>
    <w:p w:rsidR="00200669" w:rsidRDefault="00200669"/>
    <w:p w:rsidR="00200669" w:rsidRDefault="00200669"/>
    <w:p w:rsidR="00654938" w:rsidRDefault="00654938" w:rsidP="00200669">
      <w:pPr>
        <w:pStyle w:val="BlockText"/>
        <w:ind w:left="1440" w:hanging="1440"/>
        <w:rPr>
          <w:b/>
          <w:sz w:val="23"/>
          <w:szCs w:val="23"/>
        </w:rPr>
      </w:pPr>
    </w:p>
    <w:p w:rsidR="00654938" w:rsidRDefault="00654938" w:rsidP="00200669">
      <w:pPr>
        <w:pStyle w:val="BlockText"/>
        <w:ind w:left="1440" w:hanging="1440"/>
        <w:rPr>
          <w:b/>
          <w:sz w:val="23"/>
          <w:szCs w:val="23"/>
        </w:rPr>
      </w:pPr>
    </w:p>
    <w:p w:rsidR="00654938" w:rsidRDefault="00654938" w:rsidP="00200669">
      <w:pPr>
        <w:pStyle w:val="BlockText"/>
        <w:ind w:left="1440" w:hanging="1440"/>
        <w:rPr>
          <w:b/>
          <w:sz w:val="23"/>
          <w:szCs w:val="23"/>
        </w:rPr>
      </w:pPr>
    </w:p>
    <w:p w:rsidR="00654938" w:rsidRDefault="00654938" w:rsidP="00200669">
      <w:pPr>
        <w:pStyle w:val="BlockText"/>
        <w:ind w:left="1440" w:hanging="1440"/>
        <w:rPr>
          <w:b/>
          <w:sz w:val="23"/>
          <w:szCs w:val="23"/>
        </w:rPr>
      </w:pPr>
    </w:p>
    <w:p w:rsidR="00654938" w:rsidRDefault="00654938" w:rsidP="00200669">
      <w:pPr>
        <w:pStyle w:val="BlockText"/>
        <w:ind w:left="1440" w:hanging="1440"/>
        <w:rPr>
          <w:b/>
          <w:sz w:val="23"/>
          <w:szCs w:val="23"/>
        </w:rPr>
      </w:pPr>
    </w:p>
    <w:p w:rsidR="00654938" w:rsidRDefault="00654938" w:rsidP="00200669">
      <w:pPr>
        <w:pStyle w:val="BlockText"/>
        <w:ind w:left="1440" w:hanging="1440"/>
        <w:rPr>
          <w:b/>
          <w:sz w:val="23"/>
          <w:szCs w:val="23"/>
        </w:rPr>
      </w:pPr>
    </w:p>
    <w:p w:rsidR="00200669" w:rsidRPr="004A77AC" w:rsidRDefault="00200669" w:rsidP="00200669">
      <w:pPr>
        <w:pStyle w:val="BlockText"/>
        <w:ind w:left="1440" w:hanging="1440"/>
        <w:rPr>
          <w:b/>
          <w:sz w:val="23"/>
          <w:szCs w:val="23"/>
        </w:rPr>
      </w:pPr>
      <w:r w:rsidRPr="004A77AC">
        <w:rPr>
          <w:b/>
          <w:sz w:val="23"/>
          <w:szCs w:val="23"/>
        </w:rPr>
        <w:t>SVC ISDN DET Section</w:t>
      </w:r>
    </w:p>
    <w:p w:rsidR="00200669" w:rsidRDefault="00200669" w:rsidP="00200669">
      <w:pPr>
        <w:pStyle w:val="BlockText"/>
        <w:ind w:left="1440" w:hanging="1440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5943600" cy="485775"/>
            <wp:effectExtent l="19050" t="0" r="0" b="0"/>
            <wp:docPr id="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669" w:rsidRDefault="00200669" w:rsidP="00200669">
      <w:pPr>
        <w:pStyle w:val="BlockText"/>
        <w:rPr>
          <w:sz w:val="23"/>
          <w:szCs w:val="23"/>
        </w:rPr>
      </w:pPr>
      <w:r w:rsidRPr="007A5FF7">
        <w:rPr>
          <w:b/>
          <w:sz w:val="23"/>
          <w:szCs w:val="23"/>
          <w:highlight w:val="yellow"/>
        </w:rPr>
        <w:t>Important Note:</w:t>
      </w:r>
      <w:r>
        <w:rPr>
          <w:sz w:val="23"/>
          <w:szCs w:val="23"/>
        </w:rPr>
        <w:t xml:space="preserve"> This section must be included for each ISDN-PRI requested.  </w:t>
      </w:r>
    </w:p>
    <w:p w:rsidR="00200669" w:rsidRDefault="00200669" w:rsidP="00200669">
      <w:pPr>
        <w:pStyle w:val="BlockText"/>
        <w:ind w:left="360"/>
        <w:rPr>
          <w:sz w:val="23"/>
          <w:szCs w:val="23"/>
        </w:rPr>
      </w:pPr>
    </w:p>
    <w:tbl>
      <w:tblPr>
        <w:tblW w:w="95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03"/>
        <w:gridCol w:w="1640"/>
        <w:gridCol w:w="3568"/>
        <w:gridCol w:w="3566"/>
      </w:tblGrid>
      <w:tr w:rsidR="004F566C" w:rsidTr="004F566C">
        <w:trPr>
          <w:trHeight w:val="180"/>
        </w:trPr>
        <w:tc>
          <w:tcPr>
            <w:tcW w:w="419" w:type="pct"/>
            <w:shd w:val="clear" w:color="auto" w:fill="auto"/>
          </w:tcPr>
          <w:p w:rsidR="004F566C" w:rsidRDefault="004F566C" w:rsidP="004F566C">
            <w:pPr>
              <w:pStyle w:val="TableHeaderText"/>
            </w:pPr>
            <w:r>
              <w:t>Field</w:t>
            </w:r>
          </w:p>
        </w:tc>
        <w:tc>
          <w:tcPr>
            <w:tcW w:w="856" w:type="pct"/>
            <w:shd w:val="clear" w:color="auto" w:fill="auto"/>
          </w:tcPr>
          <w:p w:rsidR="004F566C" w:rsidRDefault="004F566C" w:rsidP="004F566C">
            <w:pPr>
              <w:pStyle w:val="TableHeaderText"/>
            </w:pPr>
            <w:r>
              <w:t>Detail</w:t>
            </w:r>
          </w:p>
        </w:tc>
        <w:tc>
          <w:tcPr>
            <w:tcW w:w="1863" w:type="pct"/>
            <w:shd w:val="clear" w:color="auto" w:fill="auto"/>
          </w:tcPr>
          <w:p w:rsidR="004F566C" w:rsidRDefault="004F566C" w:rsidP="004F566C">
            <w:pPr>
              <w:pStyle w:val="TableHeaderText"/>
            </w:pPr>
            <w:r>
              <w:t>Valid Entry</w:t>
            </w:r>
          </w:p>
        </w:tc>
        <w:tc>
          <w:tcPr>
            <w:tcW w:w="1862" w:type="pct"/>
          </w:tcPr>
          <w:p w:rsidR="004F566C" w:rsidRDefault="004F566C" w:rsidP="004F566C">
            <w:pPr>
              <w:pStyle w:val="TableHeaderText"/>
            </w:pPr>
          </w:p>
        </w:tc>
      </w:tr>
      <w:tr w:rsidR="004F566C" w:rsidTr="004F566C">
        <w:trPr>
          <w:trHeight w:val="180"/>
        </w:trPr>
        <w:tc>
          <w:tcPr>
            <w:tcW w:w="419" w:type="pct"/>
            <w:shd w:val="clear" w:color="auto" w:fill="auto"/>
          </w:tcPr>
          <w:p w:rsidR="004F566C" w:rsidRPr="007A5FF7" w:rsidRDefault="004F566C" w:rsidP="004F566C">
            <w:pPr>
              <w:pStyle w:val="TableHeaderText"/>
              <w:rPr>
                <w:b w:val="0"/>
                <w:sz w:val="20"/>
              </w:rPr>
            </w:pPr>
            <w:r w:rsidRPr="007A5FF7">
              <w:rPr>
                <w:b w:val="0"/>
                <w:sz w:val="20"/>
              </w:rPr>
              <w:t>ITYP</w:t>
            </w:r>
          </w:p>
        </w:tc>
        <w:tc>
          <w:tcPr>
            <w:tcW w:w="856" w:type="pct"/>
            <w:shd w:val="clear" w:color="auto" w:fill="auto"/>
          </w:tcPr>
          <w:p w:rsidR="004F566C" w:rsidRPr="007A5FF7" w:rsidRDefault="004F566C" w:rsidP="004F566C">
            <w:pPr>
              <w:pStyle w:val="TableHeaderText"/>
              <w:rPr>
                <w:b w:val="0"/>
                <w:sz w:val="20"/>
              </w:rPr>
            </w:pPr>
            <w:r w:rsidRPr="007A5FF7">
              <w:rPr>
                <w:b w:val="0"/>
                <w:sz w:val="20"/>
              </w:rPr>
              <w:t>ISDN Type</w:t>
            </w:r>
          </w:p>
        </w:tc>
        <w:tc>
          <w:tcPr>
            <w:tcW w:w="1863" w:type="pct"/>
            <w:shd w:val="clear" w:color="auto" w:fill="auto"/>
          </w:tcPr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7A5FF7">
              <w:rPr>
                <w:rFonts w:ascii="BookmanOldStyle" w:hAnsi="BookmanOldStyle" w:cs="BookmanOldStyle"/>
                <w:sz w:val="20"/>
                <w:szCs w:val="20"/>
              </w:rPr>
              <w:t>A = Custom</w:t>
            </w:r>
          </w:p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7A5FF7">
              <w:rPr>
                <w:rFonts w:ascii="BookmanOldStyle" w:hAnsi="BookmanOldStyle" w:cs="BookmanOldStyle"/>
                <w:sz w:val="20"/>
                <w:szCs w:val="20"/>
              </w:rPr>
              <w:t>B = National ISDN-1 (NI1)</w:t>
            </w:r>
          </w:p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7A5FF7">
              <w:rPr>
                <w:rFonts w:ascii="BookmanOldStyle" w:hAnsi="BookmanOldStyle" w:cs="BookmanOldStyle"/>
                <w:sz w:val="20"/>
                <w:szCs w:val="20"/>
              </w:rPr>
              <w:t>C = National ISDN-2 (NI2)</w:t>
            </w:r>
          </w:p>
          <w:p w:rsidR="004F566C" w:rsidRPr="007A5FF7" w:rsidRDefault="004F566C" w:rsidP="004F566C">
            <w:pPr>
              <w:pStyle w:val="TableHeaderText"/>
              <w:jc w:val="left"/>
              <w:rPr>
                <w:b w:val="0"/>
                <w:sz w:val="20"/>
              </w:rPr>
            </w:pPr>
            <w:r w:rsidRPr="007A5FF7">
              <w:rPr>
                <w:rFonts w:ascii="BookmanOldStyle" w:hAnsi="BookmanOldStyle" w:cs="BookmanOldStyle"/>
                <w:b w:val="0"/>
                <w:sz w:val="20"/>
              </w:rPr>
              <w:t>D = National ISDN-3 (NI3)</w:t>
            </w:r>
          </w:p>
        </w:tc>
        <w:tc>
          <w:tcPr>
            <w:tcW w:w="1862" w:type="pct"/>
          </w:tcPr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7A5FF7">
              <w:rPr>
                <w:rFonts w:ascii="BookmanOldStyle" w:hAnsi="BookmanOldStyle" w:cs="BookmanOldStyle"/>
                <w:sz w:val="20"/>
                <w:szCs w:val="20"/>
              </w:rPr>
              <w:t>CUSTOM OR NATIONAL</w:t>
            </w:r>
          </w:p>
        </w:tc>
      </w:tr>
      <w:tr w:rsidR="00993A7D" w:rsidTr="004F566C">
        <w:trPr>
          <w:trHeight w:val="180"/>
        </w:trPr>
        <w:tc>
          <w:tcPr>
            <w:tcW w:w="419" w:type="pct"/>
            <w:shd w:val="clear" w:color="auto" w:fill="auto"/>
          </w:tcPr>
          <w:p w:rsidR="00993A7D" w:rsidRPr="007A5FF7" w:rsidRDefault="00993A7D" w:rsidP="004F566C">
            <w:pPr>
              <w:pStyle w:val="TableHeader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EKTS</w:t>
            </w:r>
          </w:p>
        </w:tc>
        <w:tc>
          <w:tcPr>
            <w:tcW w:w="856" w:type="pct"/>
            <w:shd w:val="clear" w:color="auto" w:fill="auto"/>
          </w:tcPr>
          <w:p w:rsidR="00993A7D" w:rsidRPr="007A5FF7" w:rsidRDefault="00993A7D" w:rsidP="004F566C">
            <w:pPr>
              <w:pStyle w:val="TableHeader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Electronic Key Telephone Set</w:t>
            </w:r>
          </w:p>
        </w:tc>
        <w:tc>
          <w:tcPr>
            <w:tcW w:w="1863" w:type="pct"/>
            <w:shd w:val="clear" w:color="auto" w:fill="auto"/>
          </w:tcPr>
          <w:p w:rsidR="00993A7D" w:rsidRDefault="00993A7D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>
              <w:rPr>
                <w:rFonts w:ascii="BookmanOldStyle" w:hAnsi="BookmanOldStyle" w:cs="BookmanOldStyle"/>
                <w:sz w:val="20"/>
                <w:szCs w:val="20"/>
              </w:rPr>
              <w:t>A = Basic</w:t>
            </w:r>
          </w:p>
          <w:p w:rsidR="00993A7D" w:rsidRPr="007A5FF7" w:rsidRDefault="00993A7D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>
              <w:rPr>
                <w:rFonts w:ascii="BookmanOldStyle" w:hAnsi="BookmanOldStyle" w:cs="BookmanOldStyle"/>
                <w:sz w:val="20"/>
                <w:szCs w:val="20"/>
              </w:rPr>
              <w:t>B = Call Appearance Call Handling (CACH)</w:t>
            </w:r>
          </w:p>
        </w:tc>
        <w:tc>
          <w:tcPr>
            <w:tcW w:w="1862" w:type="pct"/>
          </w:tcPr>
          <w:p w:rsidR="00993A7D" w:rsidRPr="007A5FF7" w:rsidRDefault="00993A7D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>
              <w:rPr>
                <w:rFonts w:ascii="BookmanOldStyle" w:hAnsi="BookmanOldStyle" w:cs="BookmanOldStyle"/>
                <w:sz w:val="20"/>
                <w:szCs w:val="20"/>
              </w:rPr>
              <w:t>Required when ITYP field is B, C, or D.</w:t>
            </w:r>
          </w:p>
        </w:tc>
      </w:tr>
      <w:tr w:rsidR="004F566C" w:rsidTr="004F566C">
        <w:trPr>
          <w:trHeight w:val="180"/>
        </w:trPr>
        <w:tc>
          <w:tcPr>
            <w:tcW w:w="419" w:type="pct"/>
            <w:shd w:val="clear" w:color="auto" w:fill="auto"/>
          </w:tcPr>
          <w:p w:rsidR="004F566C" w:rsidRPr="007A5FF7" w:rsidRDefault="004F566C" w:rsidP="004F566C">
            <w:pPr>
              <w:pStyle w:val="TableHeaderText"/>
              <w:rPr>
                <w:b w:val="0"/>
                <w:sz w:val="20"/>
              </w:rPr>
            </w:pPr>
            <w:r w:rsidRPr="007A5FF7">
              <w:rPr>
                <w:b w:val="0"/>
                <w:sz w:val="20"/>
              </w:rPr>
              <w:t>DO</w:t>
            </w:r>
          </w:p>
        </w:tc>
        <w:tc>
          <w:tcPr>
            <w:tcW w:w="856" w:type="pct"/>
            <w:shd w:val="clear" w:color="auto" w:fill="auto"/>
          </w:tcPr>
          <w:p w:rsidR="004F566C" w:rsidRPr="007A5FF7" w:rsidRDefault="004F566C" w:rsidP="004F566C">
            <w:pPr>
              <w:pStyle w:val="TableHeaderText"/>
              <w:rPr>
                <w:b w:val="0"/>
                <w:sz w:val="20"/>
              </w:rPr>
            </w:pPr>
            <w:r w:rsidRPr="007A5FF7">
              <w:rPr>
                <w:b w:val="0"/>
                <w:sz w:val="20"/>
              </w:rPr>
              <w:t>Digits Out</w:t>
            </w:r>
          </w:p>
        </w:tc>
        <w:tc>
          <w:tcPr>
            <w:tcW w:w="1863" w:type="pct"/>
            <w:shd w:val="clear" w:color="auto" w:fill="auto"/>
          </w:tcPr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7A5FF7">
              <w:rPr>
                <w:rFonts w:ascii="BookmanOldStyle" w:hAnsi="BookmanOldStyle" w:cs="BookmanOldStyle"/>
                <w:sz w:val="20"/>
                <w:szCs w:val="20"/>
              </w:rPr>
              <w:t>2 digits, ex: 10. Required on ACT N, optional on all others</w:t>
            </w:r>
          </w:p>
        </w:tc>
        <w:tc>
          <w:tcPr>
            <w:tcW w:w="1862" w:type="pct"/>
          </w:tcPr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7A5FF7">
              <w:rPr>
                <w:rFonts w:ascii="BookmanOldStyle" w:hAnsi="BookmanOldStyle" w:cs="BookmanOldStyle"/>
                <w:sz w:val="20"/>
                <w:szCs w:val="20"/>
              </w:rPr>
              <w:t>NBR DIGITS SENT</w:t>
            </w:r>
          </w:p>
        </w:tc>
      </w:tr>
      <w:tr w:rsidR="004F566C" w:rsidTr="004F566C">
        <w:trPr>
          <w:trHeight w:val="180"/>
        </w:trPr>
        <w:tc>
          <w:tcPr>
            <w:tcW w:w="419" w:type="pct"/>
            <w:shd w:val="clear" w:color="auto" w:fill="auto"/>
          </w:tcPr>
          <w:p w:rsidR="004F566C" w:rsidRPr="007A5FF7" w:rsidRDefault="004F566C" w:rsidP="004F566C">
            <w:pPr>
              <w:pStyle w:val="TableHeaderText"/>
              <w:rPr>
                <w:b w:val="0"/>
                <w:sz w:val="20"/>
              </w:rPr>
            </w:pPr>
            <w:r w:rsidRPr="007A5FF7">
              <w:rPr>
                <w:b w:val="0"/>
                <w:sz w:val="20"/>
              </w:rPr>
              <w:t>GL</w:t>
            </w:r>
          </w:p>
        </w:tc>
        <w:tc>
          <w:tcPr>
            <w:tcW w:w="856" w:type="pct"/>
            <w:shd w:val="clear" w:color="auto" w:fill="auto"/>
          </w:tcPr>
          <w:p w:rsidR="004F566C" w:rsidRPr="007A5FF7" w:rsidRDefault="004F566C" w:rsidP="004F566C">
            <w:pPr>
              <w:pStyle w:val="TableHeaderText"/>
              <w:rPr>
                <w:b w:val="0"/>
                <w:sz w:val="20"/>
              </w:rPr>
            </w:pPr>
            <w:r w:rsidRPr="007A5FF7">
              <w:rPr>
                <w:b w:val="0"/>
                <w:sz w:val="20"/>
              </w:rPr>
              <w:t>Yield to Glare</w:t>
            </w:r>
          </w:p>
        </w:tc>
        <w:tc>
          <w:tcPr>
            <w:tcW w:w="1863" w:type="pct"/>
            <w:shd w:val="clear" w:color="auto" w:fill="auto"/>
          </w:tcPr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7A5FF7">
              <w:rPr>
                <w:rFonts w:ascii="BookmanOldStyle" w:hAnsi="BookmanOldStyle" w:cs="BookmanOldStyle"/>
                <w:sz w:val="20"/>
                <w:szCs w:val="20"/>
              </w:rPr>
              <w:t>A = End user switch</w:t>
            </w:r>
          </w:p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7A5FF7">
              <w:rPr>
                <w:rFonts w:ascii="BookmanOldStyle" w:hAnsi="BookmanOldStyle" w:cs="BookmanOldStyle"/>
                <w:sz w:val="20"/>
                <w:szCs w:val="20"/>
              </w:rPr>
              <w:t>B = NSP-switch</w:t>
            </w:r>
          </w:p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7A5FF7">
              <w:rPr>
                <w:rFonts w:ascii="BookmanOldStyle" w:hAnsi="BookmanOldStyle" w:cs="BookmanOldStyle"/>
                <w:sz w:val="20"/>
                <w:szCs w:val="20"/>
              </w:rPr>
              <w:t>C = No change</w:t>
            </w:r>
          </w:p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7A5FF7">
              <w:rPr>
                <w:rFonts w:ascii="BookmanOldStyle" w:hAnsi="BookmanOldStyle" w:cs="BookmanOldStyle"/>
                <w:sz w:val="20"/>
                <w:szCs w:val="20"/>
              </w:rPr>
              <w:t>*C is only valid on ACT C or V</w:t>
            </w:r>
          </w:p>
        </w:tc>
        <w:tc>
          <w:tcPr>
            <w:tcW w:w="1862" w:type="pct"/>
          </w:tcPr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</w:p>
        </w:tc>
      </w:tr>
      <w:tr w:rsidR="004F566C" w:rsidTr="004F566C">
        <w:trPr>
          <w:trHeight w:val="180"/>
        </w:trPr>
        <w:tc>
          <w:tcPr>
            <w:tcW w:w="419" w:type="pct"/>
            <w:shd w:val="clear" w:color="auto" w:fill="auto"/>
          </w:tcPr>
          <w:p w:rsidR="004F566C" w:rsidRPr="007A5FF7" w:rsidRDefault="004F566C" w:rsidP="004F566C">
            <w:pPr>
              <w:pStyle w:val="TableHeaderText"/>
              <w:rPr>
                <w:b w:val="0"/>
                <w:sz w:val="20"/>
              </w:rPr>
            </w:pPr>
            <w:r w:rsidRPr="007A5FF7">
              <w:rPr>
                <w:b w:val="0"/>
                <w:sz w:val="20"/>
              </w:rPr>
              <w:t>PMS</w:t>
            </w:r>
          </w:p>
        </w:tc>
        <w:tc>
          <w:tcPr>
            <w:tcW w:w="856" w:type="pct"/>
            <w:shd w:val="clear" w:color="auto" w:fill="auto"/>
          </w:tcPr>
          <w:p w:rsidR="004F566C" w:rsidRPr="007A5FF7" w:rsidRDefault="004F566C" w:rsidP="004F566C">
            <w:pPr>
              <w:pStyle w:val="TableHeaderText"/>
              <w:rPr>
                <w:b w:val="0"/>
                <w:sz w:val="20"/>
              </w:rPr>
            </w:pPr>
            <w:r w:rsidRPr="007A5FF7">
              <w:rPr>
                <w:b w:val="0"/>
                <w:sz w:val="20"/>
              </w:rPr>
              <w:t>Primary Rate Method/Hunt Sequence</w:t>
            </w:r>
          </w:p>
        </w:tc>
        <w:tc>
          <w:tcPr>
            <w:tcW w:w="1863" w:type="pct"/>
            <w:shd w:val="clear" w:color="auto" w:fill="auto"/>
          </w:tcPr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7A5FF7">
              <w:rPr>
                <w:rFonts w:ascii="BookmanOldStyle" w:hAnsi="BookmanOldStyle" w:cs="BookmanOldStyle"/>
                <w:sz w:val="20"/>
                <w:szCs w:val="20"/>
              </w:rPr>
              <w:t>A = Low to high</w:t>
            </w:r>
          </w:p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7A5FF7">
              <w:rPr>
                <w:rFonts w:ascii="BookmanOldStyle" w:hAnsi="BookmanOldStyle" w:cs="BookmanOldStyle"/>
                <w:sz w:val="20"/>
                <w:szCs w:val="20"/>
              </w:rPr>
              <w:t>B = High to low</w:t>
            </w:r>
          </w:p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7A5FF7">
              <w:rPr>
                <w:rFonts w:ascii="BookmanOldStyle" w:hAnsi="BookmanOldStyle" w:cs="BookmanOldStyle"/>
                <w:sz w:val="20"/>
                <w:szCs w:val="20"/>
              </w:rPr>
              <w:t>C = Most idle</w:t>
            </w:r>
          </w:p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7A5FF7">
              <w:rPr>
                <w:rFonts w:ascii="BookmanOldStyle" w:hAnsi="BookmanOldStyle" w:cs="BookmanOldStyle"/>
                <w:sz w:val="20"/>
                <w:szCs w:val="20"/>
              </w:rPr>
              <w:t>D = Least idle</w:t>
            </w:r>
          </w:p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7A5FF7">
              <w:rPr>
                <w:rFonts w:ascii="BookmanOldStyle" w:hAnsi="BookmanOldStyle" w:cs="BookmanOldStyle"/>
                <w:sz w:val="20"/>
                <w:szCs w:val="20"/>
              </w:rPr>
              <w:t>E = Clockwise circular</w:t>
            </w:r>
          </w:p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7A5FF7">
              <w:rPr>
                <w:rFonts w:ascii="BookmanOldStyle" w:hAnsi="BookmanOldStyle" w:cs="BookmanOldStyle"/>
                <w:sz w:val="20"/>
                <w:szCs w:val="20"/>
              </w:rPr>
              <w:t>F = Counter clockwise circular</w:t>
            </w:r>
          </w:p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7A5FF7">
              <w:rPr>
                <w:rFonts w:ascii="BookmanOldStyle" w:hAnsi="BookmanOldStyle" w:cs="BookmanOldStyle"/>
                <w:sz w:val="20"/>
                <w:szCs w:val="20"/>
              </w:rPr>
              <w:t xml:space="preserve">*If E or F </w:t>
            </w:r>
            <w:proofErr w:type="gramStart"/>
            <w:r w:rsidRPr="007A5FF7">
              <w:rPr>
                <w:rFonts w:ascii="BookmanOldStyle" w:hAnsi="BookmanOldStyle" w:cs="BookmanOldStyle"/>
                <w:sz w:val="20"/>
                <w:szCs w:val="20"/>
              </w:rPr>
              <w:t>are</w:t>
            </w:r>
            <w:proofErr w:type="gramEnd"/>
            <w:r w:rsidRPr="007A5FF7">
              <w:rPr>
                <w:rFonts w:ascii="BookmanOldStyle" w:hAnsi="BookmanOldStyle" w:cs="BookmanOldStyle"/>
                <w:sz w:val="20"/>
                <w:szCs w:val="20"/>
              </w:rPr>
              <w:t xml:space="preserve"> chosen, an additional Price Plan must be added as there are additional charges for Circular hunt.</w:t>
            </w:r>
          </w:p>
        </w:tc>
        <w:tc>
          <w:tcPr>
            <w:tcW w:w="1862" w:type="pct"/>
          </w:tcPr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7A5FF7">
              <w:rPr>
                <w:rFonts w:ascii="BookmanOldStyle" w:hAnsi="BookmanOldStyle" w:cs="BookmanOldStyle"/>
                <w:sz w:val="20"/>
                <w:szCs w:val="20"/>
              </w:rPr>
              <w:t>HUNT SEQUENCE</w:t>
            </w:r>
          </w:p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</w:p>
        </w:tc>
      </w:tr>
      <w:tr w:rsidR="004F566C" w:rsidTr="004F566C">
        <w:trPr>
          <w:trHeight w:val="180"/>
        </w:trPr>
        <w:tc>
          <w:tcPr>
            <w:tcW w:w="419" w:type="pct"/>
            <w:shd w:val="clear" w:color="auto" w:fill="auto"/>
          </w:tcPr>
          <w:p w:rsidR="004F566C" w:rsidRPr="007A5FF7" w:rsidRDefault="004F566C" w:rsidP="004F566C">
            <w:pPr>
              <w:pStyle w:val="TableHeaderText"/>
              <w:rPr>
                <w:b w:val="0"/>
                <w:sz w:val="20"/>
              </w:rPr>
            </w:pPr>
            <w:r w:rsidRPr="007A5FF7">
              <w:rPr>
                <w:b w:val="0"/>
                <w:sz w:val="20"/>
              </w:rPr>
              <w:t>PCT</w:t>
            </w:r>
          </w:p>
        </w:tc>
        <w:tc>
          <w:tcPr>
            <w:tcW w:w="856" w:type="pct"/>
            <w:shd w:val="clear" w:color="auto" w:fill="auto"/>
          </w:tcPr>
          <w:p w:rsidR="004F566C" w:rsidRPr="007A5FF7" w:rsidRDefault="004F566C" w:rsidP="004F566C">
            <w:pPr>
              <w:pStyle w:val="TableHeaderText"/>
              <w:rPr>
                <w:b w:val="0"/>
                <w:sz w:val="20"/>
              </w:rPr>
            </w:pPr>
            <w:r w:rsidRPr="007A5FF7">
              <w:rPr>
                <w:b w:val="0"/>
                <w:sz w:val="20"/>
              </w:rPr>
              <w:t>PRI Call Type</w:t>
            </w:r>
          </w:p>
        </w:tc>
        <w:tc>
          <w:tcPr>
            <w:tcW w:w="1863" w:type="pct"/>
            <w:shd w:val="clear" w:color="auto" w:fill="auto"/>
          </w:tcPr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7A5FF7">
              <w:rPr>
                <w:rFonts w:ascii="BookmanOldStyle" w:hAnsi="BookmanOldStyle" w:cs="BookmanOldStyle"/>
                <w:sz w:val="20"/>
                <w:szCs w:val="20"/>
              </w:rPr>
              <w:t>A = Inward</w:t>
            </w:r>
          </w:p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7A5FF7">
              <w:rPr>
                <w:rFonts w:ascii="BookmanOldStyle" w:hAnsi="BookmanOldStyle" w:cs="BookmanOldStyle"/>
                <w:sz w:val="20"/>
                <w:szCs w:val="20"/>
              </w:rPr>
              <w:t>B = Outward</w:t>
            </w:r>
          </w:p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7A5FF7">
              <w:rPr>
                <w:rFonts w:ascii="BookmanOldStyle" w:hAnsi="BookmanOldStyle" w:cs="BookmanOldStyle"/>
                <w:sz w:val="20"/>
                <w:szCs w:val="20"/>
              </w:rPr>
              <w:t>C = 2-way</w:t>
            </w:r>
          </w:p>
        </w:tc>
        <w:tc>
          <w:tcPr>
            <w:tcW w:w="1862" w:type="pct"/>
          </w:tcPr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</w:p>
        </w:tc>
      </w:tr>
      <w:tr w:rsidR="004F566C" w:rsidTr="004F566C">
        <w:trPr>
          <w:trHeight w:val="180"/>
        </w:trPr>
        <w:tc>
          <w:tcPr>
            <w:tcW w:w="419" w:type="pct"/>
            <w:shd w:val="clear" w:color="auto" w:fill="auto"/>
          </w:tcPr>
          <w:p w:rsidR="004F566C" w:rsidRPr="007A5FF7" w:rsidRDefault="004F566C" w:rsidP="004F566C">
            <w:pPr>
              <w:pStyle w:val="TableHeaderText"/>
              <w:rPr>
                <w:b w:val="0"/>
                <w:sz w:val="20"/>
              </w:rPr>
            </w:pPr>
            <w:r w:rsidRPr="007A5FF7">
              <w:rPr>
                <w:b w:val="0"/>
                <w:sz w:val="20"/>
              </w:rPr>
              <w:t>PRIDB</w:t>
            </w:r>
          </w:p>
        </w:tc>
        <w:tc>
          <w:tcPr>
            <w:tcW w:w="856" w:type="pct"/>
            <w:shd w:val="clear" w:color="auto" w:fill="auto"/>
          </w:tcPr>
          <w:p w:rsidR="004F566C" w:rsidRPr="007A5FF7" w:rsidRDefault="004F566C" w:rsidP="004F566C">
            <w:pPr>
              <w:pStyle w:val="TableHeaderText"/>
              <w:rPr>
                <w:b w:val="0"/>
                <w:sz w:val="20"/>
              </w:rPr>
            </w:pPr>
            <w:r w:rsidRPr="007A5FF7">
              <w:rPr>
                <w:b w:val="0"/>
                <w:sz w:val="20"/>
              </w:rPr>
              <w:t>PRI B &amp; D Channel Configuration – ISDN-PRI offers 24 channels. Primary PRI requires at least one D channel, additional secondary PRI’s may use NFAS to link together and may have zero D channels.</w:t>
            </w:r>
          </w:p>
        </w:tc>
        <w:tc>
          <w:tcPr>
            <w:tcW w:w="1863" w:type="pct"/>
            <w:shd w:val="clear" w:color="auto" w:fill="auto"/>
          </w:tcPr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7A5FF7">
              <w:rPr>
                <w:rFonts w:ascii="BookmanOldStyle" w:hAnsi="BookmanOldStyle" w:cs="BookmanOldStyle"/>
                <w:sz w:val="20"/>
                <w:szCs w:val="20"/>
              </w:rPr>
              <w:t>Ex: 012301Y, 022400Y</w:t>
            </w:r>
          </w:p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-Bold" w:hAnsi="BookmanOldStyle-Bold" w:cs="BookmanOldStyle-Bold"/>
                <w:b/>
                <w:bCs/>
                <w:sz w:val="20"/>
                <w:szCs w:val="20"/>
              </w:rPr>
            </w:pPr>
            <w:r w:rsidRPr="007A5FF7">
              <w:rPr>
                <w:rFonts w:ascii="BookmanOldStyle-Bold" w:hAnsi="BookmanOldStyle-Bold" w:cs="BookmanOldStyle-Bold"/>
                <w:b/>
                <w:bCs/>
                <w:sz w:val="20"/>
                <w:szCs w:val="20"/>
              </w:rPr>
              <w:t>Characters one and two</w:t>
            </w:r>
          </w:p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7A5FF7">
              <w:rPr>
                <w:rFonts w:ascii="BookmanOldStyle" w:hAnsi="BookmanOldStyle" w:cs="BookmanOldStyle"/>
                <w:sz w:val="20"/>
                <w:szCs w:val="20"/>
              </w:rPr>
              <w:t xml:space="preserve">Sequentially populated starting with 01 – should match LNUM. </w:t>
            </w:r>
          </w:p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-Bold" w:hAnsi="BookmanOldStyle-Bold" w:cs="BookmanOldStyle-Bold"/>
                <w:b/>
                <w:bCs/>
                <w:sz w:val="20"/>
                <w:szCs w:val="20"/>
              </w:rPr>
            </w:pPr>
            <w:r w:rsidRPr="007A5FF7">
              <w:rPr>
                <w:rFonts w:ascii="BookmanOldStyle-Bold" w:hAnsi="BookmanOldStyle-Bold" w:cs="BookmanOldStyle-Bold"/>
                <w:b/>
                <w:bCs/>
                <w:sz w:val="20"/>
                <w:szCs w:val="20"/>
              </w:rPr>
              <w:t>Characters three and four</w:t>
            </w:r>
          </w:p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7A5FF7">
              <w:rPr>
                <w:rFonts w:ascii="BookmanOldStyle" w:hAnsi="BookmanOldStyle" w:cs="BookmanOldStyle"/>
                <w:sz w:val="20"/>
                <w:szCs w:val="20"/>
              </w:rPr>
              <w:t>01 through 24 – identifies the number of B Channels desired.</w:t>
            </w:r>
          </w:p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-Bold" w:hAnsi="BookmanOldStyle-Bold" w:cs="BookmanOldStyle-Bold"/>
                <w:b/>
                <w:bCs/>
                <w:sz w:val="20"/>
                <w:szCs w:val="20"/>
              </w:rPr>
            </w:pPr>
            <w:r w:rsidRPr="007A5FF7">
              <w:rPr>
                <w:rFonts w:ascii="BookmanOldStyle-Bold" w:hAnsi="BookmanOldStyle-Bold" w:cs="BookmanOldStyle-Bold"/>
                <w:b/>
                <w:bCs/>
                <w:sz w:val="20"/>
                <w:szCs w:val="20"/>
              </w:rPr>
              <w:t>Characters five and six</w:t>
            </w:r>
          </w:p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7A5FF7">
              <w:rPr>
                <w:rFonts w:ascii="BookmanOldStyle" w:hAnsi="BookmanOldStyle" w:cs="BookmanOldStyle"/>
                <w:sz w:val="20"/>
                <w:szCs w:val="20"/>
              </w:rPr>
              <w:t>00 through 02 – identifies the number of D Channels desired.</w:t>
            </w:r>
          </w:p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7A5FF7">
              <w:rPr>
                <w:rFonts w:ascii="BookmanOldStyle" w:hAnsi="BookmanOldStyle" w:cs="BookmanOldStyle"/>
                <w:sz w:val="20"/>
                <w:szCs w:val="20"/>
              </w:rPr>
              <w:t>*This can only be 00 if this is a secondary PRI and the primary is marked Y for NFAS.</w:t>
            </w:r>
          </w:p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-Bold" w:hAnsi="BookmanOldStyle-Bold" w:cs="BookmanOldStyle-Bold"/>
                <w:b/>
                <w:bCs/>
                <w:sz w:val="20"/>
                <w:szCs w:val="20"/>
              </w:rPr>
            </w:pPr>
            <w:r w:rsidRPr="007A5FF7">
              <w:rPr>
                <w:rFonts w:ascii="BookmanOldStyle-Bold" w:hAnsi="BookmanOldStyle-Bold" w:cs="BookmanOldStyle-Bold"/>
                <w:b/>
                <w:bCs/>
                <w:sz w:val="20"/>
                <w:szCs w:val="20"/>
              </w:rPr>
              <w:t>Character seven</w:t>
            </w:r>
          </w:p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  <w:r w:rsidRPr="007A5FF7">
              <w:rPr>
                <w:rFonts w:ascii="BookmanOldStyle" w:hAnsi="BookmanOldStyle" w:cs="BookmanOldStyle"/>
                <w:sz w:val="20"/>
                <w:szCs w:val="20"/>
              </w:rPr>
              <w:t>Y = NFAS</w:t>
            </w:r>
            <w:r>
              <w:rPr>
                <w:rFonts w:ascii="BookmanOldStyle" w:hAnsi="BookmanOldStyle" w:cs="BookmanOldStyle"/>
                <w:sz w:val="20"/>
                <w:szCs w:val="20"/>
              </w:rPr>
              <w:t xml:space="preserve">      </w:t>
            </w:r>
            <w:r w:rsidRPr="007A5FF7">
              <w:rPr>
                <w:rFonts w:ascii="BookmanOldStyle" w:hAnsi="BookmanOldStyle" w:cs="BookmanOldStyle"/>
                <w:sz w:val="20"/>
                <w:szCs w:val="20"/>
              </w:rPr>
              <w:t>N = No NFAS</w:t>
            </w:r>
          </w:p>
        </w:tc>
        <w:tc>
          <w:tcPr>
            <w:tcW w:w="1862" w:type="pct"/>
          </w:tcPr>
          <w:p w:rsidR="004F566C" w:rsidRPr="007A5FF7" w:rsidRDefault="004F566C" w:rsidP="004F566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0"/>
                <w:szCs w:val="20"/>
              </w:rPr>
            </w:pPr>
          </w:p>
        </w:tc>
      </w:tr>
    </w:tbl>
    <w:p w:rsidR="00200669" w:rsidRDefault="00200669"/>
    <w:p w:rsidR="00654938" w:rsidRDefault="00654938" w:rsidP="00200669">
      <w:pPr>
        <w:pStyle w:val="BlockText"/>
        <w:rPr>
          <w:b/>
          <w:sz w:val="23"/>
          <w:szCs w:val="23"/>
        </w:rPr>
      </w:pPr>
    </w:p>
    <w:p w:rsidR="00654938" w:rsidRDefault="00654938" w:rsidP="00200669">
      <w:pPr>
        <w:pStyle w:val="BlockText"/>
        <w:rPr>
          <w:b/>
          <w:sz w:val="23"/>
          <w:szCs w:val="23"/>
        </w:rPr>
      </w:pPr>
    </w:p>
    <w:p w:rsidR="00654938" w:rsidRDefault="00654938" w:rsidP="00200669">
      <w:pPr>
        <w:pStyle w:val="BlockText"/>
        <w:rPr>
          <w:b/>
          <w:sz w:val="23"/>
          <w:szCs w:val="23"/>
        </w:rPr>
      </w:pPr>
    </w:p>
    <w:p w:rsidR="00654938" w:rsidRDefault="00654938" w:rsidP="00200669">
      <w:pPr>
        <w:pStyle w:val="BlockText"/>
        <w:rPr>
          <w:b/>
          <w:sz w:val="23"/>
          <w:szCs w:val="23"/>
        </w:rPr>
      </w:pPr>
    </w:p>
    <w:p w:rsidR="00654938" w:rsidRDefault="00654938" w:rsidP="00200669">
      <w:pPr>
        <w:pStyle w:val="BlockText"/>
        <w:rPr>
          <w:b/>
          <w:sz w:val="23"/>
          <w:szCs w:val="23"/>
        </w:rPr>
      </w:pPr>
    </w:p>
    <w:p w:rsidR="00200669" w:rsidRPr="00CC1115" w:rsidRDefault="00200669" w:rsidP="00200669">
      <w:pPr>
        <w:pStyle w:val="BlockText"/>
        <w:rPr>
          <w:b/>
          <w:sz w:val="23"/>
          <w:szCs w:val="23"/>
        </w:rPr>
      </w:pPr>
      <w:r w:rsidRPr="00CC1115">
        <w:rPr>
          <w:b/>
          <w:sz w:val="23"/>
          <w:szCs w:val="23"/>
        </w:rPr>
        <w:t>FEATURE_GRP Section</w:t>
      </w:r>
    </w:p>
    <w:p w:rsidR="00200669" w:rsidRDefault="00200669" w:rsidP="00200669">
      <w:pPr>
        <w:pStyle w:val="BlockText"/>
        <w:ind w:left="360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5753100" cy="10477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531"/>
        <w:gridCol w:w="1293"/>
        <w:gridCol w:w="3142"/>
        <w:gridCol w:w="3142"/>
      </w:tblGrid>
      <w:tr w:rsidR="004F566C" w:rsidTr="004F566C">
        <w:trPr>
          <w:trHeight w:val="180"/>
        </w:trPr>
        <w:tc>
          <w:tcPr>
            <w:tcW w:w="840" w:type="pct"/>
            <w:shd w:val="clear" w:color="auto" w:fill="auto"/>
          </w:tcPr>
          <w:p w:rsidR="004F566C" w:rsidRDefault="004F566C" w:rsidP="004F566C">
            <w:pPr>
              <w:pStyle w:val="TableHeaderText"/>
            </w:pPr>
            <w:r>
              <w:t>Field</w:t>
            </w:r>
          </w:p>
        </w:tc>
        <w:tc>
          <w:tcPr>
            <w:tcW w:w="710" w:type="pct"/>
            <w:shd w:val="clear" w:color="auto" w:fill="auto"/>
          </w:tcPr>
          <w:p w:rsidR="004F566C" w:rsidRDefault="004F566C" w:rsidP="004F566C">
            <w:pPr>
              <w:pStyle w:val="TableHeaderText"/>
            </w:pPr>
            <w:r>
              <w:t>Detail</w:t>
            </w:r>
          </w:p>
        </w:tc>
        <w:tc>
          <w:tcPr>
            <w:tcW w:w="1725" w:type="pct"/>
            <w:shd w:val="clear" w:color="auto" w:fill="auto"/>
          </w:tcPr>
          <w:p w:rsidR="004F566C" w:rsidRDefault="004F566C" w:rsidP="004F566C">
            <w:pPr>
              <w:pStyle w:val="TableHeaderText"/>
            </w:pPr>
            <w:r>
              <w:t>Valid Entry</w:t>
            </w:r>
          </w:p>
        </w:tc>
        <w:tc>
          <w:tcPr>
            <w:tcW w:w="1725" w:type="pct"/>
          </w:tcPr>
          <w:p w:rsidR="004F566C" w:rsidRDefault="004F566C" w:rsidP="004F566C">
            <w:pPr>
              <w:pStyle w:val="TableHeaderText"/>
            </w:pPr>
          </w:p>
        </w:tc>
      </w:tr>
      <w:tr w:rsidR="004F566C" w:rsidRPr="00B66D70" w:rsidTr="004F566C">
        <w:trPr>
          <w:trHeight w:val="180"/>
        </w:trPr>
        <w:tc>
          <w:tcPr>
            <w:tcW w:w="840" w:type="pct"/>
            <w:shd w:val="clear" w:color="auto" w:fill="auto"/>
          </w:tcPr>
          <w:p w:rsidR="004F566C" w:rsidRPr="009F4C8C" w:rsidRDefault="004F566C" w:rsidP="004F566C">
            <w:pPr>
              <w:pStyle w:val="TableHeaderText"/>
              <w:rPr>
                <w:b w:val="0"/>
              </w:rPr>
            </w:pPr>
            <w:r>
              <w:rPr>
                <w:b w:val="0"/>
              </w:rPr>
              <w:t>FA</w:t>
            </w:r>
          </w:p>
        </w:tc>
        <w:tc>
          <w:tcPr>
            <w:tcW w:w="710" w:type="pct"/>
            <w:shd w:val="clear" w:color="auto" w:fill="auto"/>
          </w:tcPr>
          <w:p w:rsidR="004F566C" w:rsidRPr="009F4C8C" w:rsidRDefault="004F566C" w:rsidP="004F566C">
            <w:pPr>
              <w:pStyle w:val="TableHeaderText"/>
              <w:rPr>
                <w:b w:val="0"/>
              </w:rPr>
            </w:pPr>
            <w:r>
              <w:rPr>
                <w:b w:val="0"/>
              </w:rPr>
              <w:t>Feature Activity</w:t>
            </w:r>
          </w:p>
        </w:tc>
        <w:tc>
          <w:tcPr>
            <w:tcW w:w="1725" w:type="pct"/>
            <w:shd w:val="clear" w:color="auto" w:fill="auto"/>
          </w:tcPr>
          <w:p w:rsidR="004F566C" w:rsidRDefault="004F566C" w:rsidP="004F566C">
            <w:pPr>
              <w:pStyle w:val="TableHeaderText"/>
              <w:jc w:val="left"/>
              <w:rPr>
                <w:b w:val="0"/>
              </w:rPr>
            </w:pPr>
            <w:r>
              <w:rPr>
                <w:b w:val="0"/>
              </w:rPr>
              <w:t xml:space="preserve">Valid Price plans from Available Services. </w:t>
            </w:r>
          </w:p>
          <w:p w:rsidR="004F566C" w:rsidRPr="00B66D70" w:rsidRDefault="004F566C" w:rsidP="00200669">
            <w:pPr>
              <w:pStyle w:val="TableHeaderText"/>
              <w:jc w:val="left"/>
              <w:rPr>
                <w:b w:val="0"/>
              </w:rPr>
            </w:pPr>
          </w:p>
        </w:tc>
        <w:tc>
          <w:tcPr>
            <w:tcW w:w="1725" w:type="pct"/>
          </w:tcPr>
          <w:p w:rsidR="004F566C" w:rsidRDefault="004F566C" w:rsidP="004F566C">
            <w:pPr>
              <w:pStyle w:val="TableHeaderText"/>
              <w:jc w:val="left"/>
              <w:rPr>
                <w:b w:val="0"/>
              </w:rPr>
            </w:pPr>
            <w:r>
              <w:rPr>
                <w:b w:val="0"/>
              </w:rPr>
              <w:t>CALL BLOCK,</w:t>
            </w:r>
            <w:r w:rsidR="00994E69">
              <w:rPr>
                <w:b w:val="0"/>
              </w:rPr>
              <w:t xml:space="preserve"> TOLL BLOCK,</w:t>
            </w:r>
          </w:p>
          <w:p w:rsidR="004F566C" w:rsidRDefault="004F566C" w:rsidP="004F566C">
            <w:pPr>
              <w:pStyle w:val="TableHeaderText"/>
              <w:jc w:val="left"/>
              <w:rPr>
                <w:b w:val="0"/>
              </w:rPr>
            </w:pPr>
            <w:r>
              <w:rPr>
                <w:b w:val="0"/>
              </w:rPr>
              <w:t>BACKUP D CHNL    ASGNMT, etc</w:t>
            </w:r>
          </w:p>
        </w:tc>
      </w:tr>
    </w:tbl>
    <w:p w:rsidR="00200669" w:rsidRDefault="00200669"/>
    <w:sectPr w:rsidR="00200669" w:rsidSect="00987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0669"/>
    <w:rsid w:val="00025801"/>
    <w:rsid w:val="00200669"/>
    <w:rsid w:val="004F566C"/>
    <w:rsid w:val="00654938"/>
    <w:rsid w:val="00780F3B"/>
    <w:rsid w:val="00797775"/>
    <w:rsid w:val="00860F70"/>
    <w:rsid w:val="00914D9A"/>
    <w:rsid w:val="009870CD"/>
    <w:rsid w:val="00993A7D"/>
    <w:rsid w:val="00994E69"/>
    <w:rsid w:val="00AE3B51"/>
    <w:rsid w:val="00D912CB"/>
    <w:rsid w:val="00F4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6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Text">
    <w:name w:val="Table Header Text"/>
    <w:basedOn w:val="Normal"/>
    <w:rsid w:val="00200669"/>
    <w:pPr>
      <w:jc w:val="center"/>
    </w:pPr>
    <w:rPr>
      <w:b/>
      <w:szCs w:val="20"/>
    </w:rPr>
  </w:style>
  <w:style w:type="paragraph" w:customStyle="1" w:styleId="TableText">
    <w:name w:val="Table Text"/>
    <w:basedOn w:val="Normal"/>
    <w:qFormat/>
    <w:rsid w:val="00200669"/>
    <w:rPr>
      <w:szCs w:val="20"/>
    </w:rPr>
  </w:style>
  <w:style w:type="character" w:styleId="Hyperlink">
    <w:name w:val="Hyperlink"/>
    <w:uiPriority w:val="99"/>
    <w:rsid w:val="00200669"/>
    <w:rPr>
      <w:color w:val="0000FF"/>
      <w:u w:val="single"/>
    </w:rPr>
  </w:style>
  <w:style w:type="paragraph" w:styleId="BlockText">
    <w:name w:val="Block Text"/>
    <w:basedOn w:val="Normal"/>
    <w:qFormat/>
    <w:rsid w:val="00200669"/>
  </w:style>
  <w:style w:type="paragraph" w:styleId="BalloonText">
    <w:name w:val="Balloon Text"/>
    <w:basedOn w:val="Normal"/>
    <w:link w:val="BalloonTextChar"/>
    <w:uiPriority w:val="99"/>
    <w:semiHidden/>
    <w:unhideWhenUsed/>
    <w:rsid w:val="00200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669"/>
    <w:rPr>
      <w:rFonts w:ascii="Tahoma" w:eastAsia="Times New Roman" w:hAnsi="Tahoma" w:cs="Tahoma"/>
      <w:color w:val="000000"/>
      <w:sz w:val="16"/>
      <w:szCs w:val="16"/>
    </w:rPr>
  </w:style>
  <w:style w:type="paragraph" w:styleId="BodyText">
    <w:name w:val="Body Text"/>
    <w:basedOn w:val="Normal"/>
    <w:link w:val="BodyTextChar"/>
    <w:rsid w:val="004F566C"/>
    <w:pPr>
      <w:jc w:val="center"/>
    </w:pPr>
    <w:rPr>
      <w:color w:val="008080"/>
      <w:sz w:val="96"/>
    </w:rPr>
  </w:style>
  <w:style w:type="character" w:customStyle="1" w:styleId="BodyTextChar">
    <w:name w:val="Body Text Char"/>
    <w:basedOn w:val="DefaultParagraphFont"/>
    <w:link w:val="BodyText"/>
    <w:rsid w:val="004F566C"/>
    <w:rPr>
      <w:rFonts w:ascii="Times New Roman" w:eastAsia="Times New Roman" w:hAnsi="Times New Roman" w:cs="Times New Roman"/>
      <w:color w:val="008080"/>
      <w:sz w:val="9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6</cp:revision>
  <dcterms:created xsi:type="dcterms:W3CDTF">2014-09-08T13:50:00Z</dcterms:created>
  <dcterms:modified xsi:type="dcterms:W3CDTF">2014-09-08T16:45:00Z</dcterms:modified>
</cp:coreProperties>
</file>